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036" w:rsidRDefault="00E40036" w:rsidP="00E40036">
      <w:pPr>
        <w:pStyle w:val="Bezmezer"/>
        <w:pBdr>
          <w:bottom w:val="single" w:sz="6" w:space="1" w:color="auto"/>
        </w:pBdr>
        <w:jc w:val="center"/>
        <w:rPr>
          <w:b/>
        </w:rPr>
      </w:pPr>
      <w:r>
        <w:rPr>
          <w:b/>
        </w:rPr>
        <w:t>MĚSTYS SPÁLOV</w:t>
      </w:r>
    </w:p>
    <w:p w:rsidR="00E40036" w:rsidRDefault="00E40036" w:rsidP="00E40036">
      <w:pPr>
        <w:pStyle w:val="Bezmezer"/>
        <w:pBdr>
          <w:bottom w:val="single" w:sz="6" w:space="1" w:color="auto"/>
        </w:pBdr>
        <w:jc w:val="center"/>
        <w:rPr>
          <w:b/>
        </w:rPr>
      </w:pPr>
      <w:r>
        <w:rPr>
          <w:b/>
        </w:rPr>
        <w:t>742 37 Spálov 62</w:t>
      </w:r>
    </w:p>
    <w:p w:rsidR="00E40036" w:rsidRDefault="00E40036" w:rsidP="00E40036">
      <w:pPr>
        <w:pStyle w:val="Bezmezer"/>
        <w:pBdr>
          <w:bottom w:val="single" w:sz="6" w:space="1" w:color="auto"/>
        </w:pBdr>
        <w:jc w:val="center"/>
        <w:rPr>
          <w:b/>
        </w:rPr>
      </w:pPr>
    </w:p>
    <w:p w:rsidR="00E40036" w:rsidRDefault="00E40036" w:rsidP="00E40036">
      <w:pPr>
        <w:pStyle w:val="Bezmezer"/>
        <w:jc w:val="center"/>
        <w:rPr>
          <w:b/>
        </w:rPr>
      </w:pPr>
    </w:p>
    <w:p w:rsidR="00E40036" w:rsidRDefault="00E40036" w:rsidP="00E40036">
      <w:pPr>
        <w:pStyle w:val="Bezmezer"/>
        <w:rPr>
          <w:b/>
          <w:u w:val="single"/>
        </w:rPr>
      </w:pPr>
      <w:r>
        <w:rPr>
          <w:b/>
          <w:u w:val="single"/>
        </w:rPr>
        <w:t>Rozpočtové opatření č. 3</w:t>
      </w:r>
    </w:p>
    <w:p w:rsidR="00E40036" w:rsidRDefault="00E40036" w:rsidP="00E40036">
      <w:pPr>
        <w:pStyle w:val="Bezmezer"/>
        <w:rPr>
          <w:b/>
          <w:u w:val="single"/>
        </w:rPr>
      </w:pPr>
    </w:p>
    <w:p w:rsidR="00E40036" w:rsidRDefault="00E40036" w:rsidP="00E40036">
      <w:pPr>
        <w:pStyle w:val="Bezmezer"/>
        <w:jc w:val="both"/>
      </w:pPr>
      <w:r>
        <w:t>Na z</w:t>
      </w:r>
      <w:r>
        <w:t xml:space="preserve">ákladě Smlouvy č. 982/2016 o poskytnutí finančních prostředků z rozpočtu Státního fondu dopravní </w:t>
      </w:r>
      <w:proofErr w:type="spellStart"/>
      <w:r>
        <w:t>infarstruktury</w:t>
      </w:r>
      <w:proofErr w:type="spellEnd"/>
      <w:r>
        <w:t xml:space="preserve"> na rok 2016</w:t>
      </w:r>
      <w:r>
        <w:t xml:space="preserve"> budou městysi Spálov poskytnuty finanční prostředky na</w:t>
      </w:r>
      <w:r>
        <w:t xml:space="preserve"> realizaci projektu „</w:t>
      </w:r>
      <w:r w:rsidR="00786120">
        <w:t>Vý</w:t>
      </w:r>
      <w:r>
        <w:t xml:space="preserve">stavba technické infrastruktury ve Spálově – SO 01 Chodníkové těleso kolem fary“ </w:t>
      </w:r>
      <w:r>
        <w:t xml:space="preserve">ve výši </w:t>
      </w:r>
      <w:r>
        <w:rPr>
          <w:b/>
        </w:rPr>
        <w:t>1.467.000</w:t>
      </w:r>
      <w:r w:rsidRPr="0012576A">
        <w:rPr>
          <w:b/>
        </w:rPr>
        <w:t>,-Kč.</w:t>
      </w:r>
      <w:r>
        <w:t xml:space="preserve"> </w:t>
      </w:r>
    </w:p>
    <w:p w:rsidR="00E40036" w:rsidRDefault="00E40036" w:rsidP="00E40036">
      <w:pPr>
        <w:pStyle w:val="Bezmezer"/>
        <w:jc w:val="both"/>
      </w:pPr>
    </w:p>
    <w:p w:rsidR="00E40036" w:rsidRDefault="00E40036" w:rsidP="00E40036">
      <w:pPr>
        <w:pStyle w:val="Bezmezer"/>
        <w:jc w:val="both"/>
      </w:pPr>
      <w:r>
        <w:t xml:space="preserve">Zároveň s poskytnutou dotací bude upraven schválený rozpočet na paragrafu </w:t>
      </w:r>
      <w:r>
        <w:t>2</w:t>
      </w:r>
      <w:r w:rsidR="00786120">
        <w:t>219</w:t>
      </w:r>
      <w:r>
        <w:t xml:space="preserve"> (</w:t>
      </w:r>
      <w:r w:rsidR="00786120">
        <w:t>ostatní záležitosti pozemních komunikací</w:t>
      </w:r>
      <w:r>
        <w:t xml:space="preserve">) </w:t>
      </w:r>
      <w:r w:rsidR="00AA457B">
        <w:t>o sníženou</w:t>
      </w:r>
      <w:r>
        <w:t xml:space="preserve"> </w:t>
      </w:r>
      <w:r w:rsidR="00AA457B">
        <w:t>hodnotu</w:t>
      </w:r>
      <w:bookmarkStart w:id="0" w:name="_GoBack"/>
      <w:bookmarkEnd w:id="0"/>
      <w:r>
        <w:t xml:space="preserve"> poskytnuté dotace a finanční prostředky budou převedeny na paragraf 6409 (ostatní činnosti jinde nezařazené) a na položku 5901(nespecifikované rezervy).</w:t>
      </w:r>
    </w:p>
    <w:p w:rsidR="00E40036" w:rsidRDefault="00E40036" w:rsidP="00E40036">
      <w:pPr>
        <w:pStyle w:val="Bezmezer"/>
        <w:jc w:val="both"/>
      </w:pPr>
    </w:p>
    <w:p w:rsidR="00E40036" w:rsidRDefault="00E40036" w:rsidP="00E40036">
      <w:pPr>
        <w:pStyle w:val="Bezmezer"/>
        <w:jc w:val="both"/>
      </w:pPr>
    </w:p>
    <w:p w:rsidR="00E40036" w:rsidRPr="0012550D" w:rsidRDefault="00E40036" w:rsidP="00E40036">
      <w:pPr>
        <w:pStyle w:val="Bezmezer"/>
      </w:pPr>
      <w:r>
        <w:rPr>
          <w:rFonts w:ascii="Calibri" w:eastAsia="Calibri" w:hAnsi="Calibri" w:cs="Times New Roman"/>
        </w:rPr>
        <w:t>Stav příjmů a výdajů před úpravou rozpočtu</w:t>
      </w:r>
    </w:p>
    <w:p w:rsidR="00786120" w:rsidRDefault="00786120" w:rsidP="00786120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P – 16.803.840,00 Kč</w:t>
      </w:r>
    </w:p>
    <w:p w:rsidR="00786120" w:rsidRDefault="00786120" w:rsidP="00786120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F – 14.520.667,00 Kč</w:t>
      </w:r>
    </w:p>
    <w:p w:rsidR="00786120" w:rsidRDefault="00786120" w:rsidP="00786120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V – 31.324.507,00 Kč</w:t>
      </w:r>
    </w:p>
    <w:p w:rsidR="00E40036" w:rsidRDefault="00E40036" w:rsidP="00E40036">
      <w:pPr>
        <w:spacing w:after="0" w:line="240" w:lineRule="auto"/>
        <w:rPr>
          <w:rFonts w:ascii="Calibri" w:eastAsia="Calibri" w:hAnsi="Calibri" w:cs="Times New Roman"/>
        </w:rPr>
      </w:pPr>
    </w:p>
    <w:p w:rsidR="00E40036" w:rsidRDefault="00E40036" w:rsidP="00E40036">
      <w:pPr>
        <w:spacing w:after="0" w:line="240" w:lineRule="auto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Příjmová část:</w:t>
      </w:r>
    </w:p>
    <w:p w:rsidR="00E40036" w:rsidRDefault="00E40036" w:rsidP="00E40036">
      <w:p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68"/>
        <w:gridCol w:w="551"/>
        <w:gridCol w:w="559"/>
        <w:gridCol w:w="993"/>
        <w:gridCol w:w="927"/>
        <w:gridCol w:w="1643"/>
        <w:gridCol w:w="1645"/>
        <w:gridCol w:w="1702"/>
      </w:tblGrid>
      <w:tr w:rsidR="00E40036" w:rsidTr="00C870EF">
        <w:trPr>
          <w:trHeight w:val="309"/>
        </w:trPr>
        <w:tc>
          <w:tcPr>
            <w:tcW w:w="1268" w:type="dxa"/>
          </w:tcPr>
          <w:p w:rsidR="00E40036" w:rsidRPr="0075248D" w:rsidRDefault="00E40036" w:rsidP="00C870EF">
            <w:pPr>
              <w:jc w:val="both"/>
              <w:rPr>
                <w:rFonts w:ascii="Calibri" w:eastAsia="Calibri" w:hAnsi="Calibri" w:cs="Times New Roman"/>
                <w:b/>
              </w:rPr>
            </w:pPr>
            <w:r w:rsidRPr="0075248D">
              <w:rPr>
                <w:rFonts w:ascii="Calibri" w:eastAsia="Calibri" w:hAnsi="Calibri" w:cs="Times New Roman"/>
                <w:b/>
              </w:rPr>
              <w:t>ÚZ</w:t>
            </w:r>
          </w:p>
        </w:tc>
        <w:tc>
          <w:tcPr>
            <w:tcW w:w="551" w:type="dxa"/>
          </w:tcPr>
          <w:p w:rsidR="00E40036" w:rsidRPr="0075248D" w:rsidRDefault="00E40036" w:rsidP="00C870EF">
            <w:pPr>
              <w:jc w:val="both"/>
              <w:rPr>
                <w:rFonts w:ascii="Calibri" w:eastAsia="Calibri" w:hAnsi="Calibri" w:cs="Times New Roman"/>
                <w:b/>
              </w:rPr>
            </w:pPr>
            <w:r w:rsidRPr="0075248D">
              <w:rPr>
                <w:rFonts w:ascii="Calibri" w:eastAsia="Calibri" w:hAnsi="Calibri" w:cs="Times New Roman"/>
                <w:b/>
              </w:rPr>
              <w:t>N</w:t>
            </w:r>
          </w:p>
        </w:tc>
        <w:tc>
          <w:tcPr>
            <w:tcW w:w="559" w:type="dxa"/>
          </w:tcPr>
          <w:p w:rsidR="00E40036" w:rsidRPr="0075248D" w:rsidRDefault="00E40036" w:rsidP="00C870EF">
            <w:pPr>
              <w:jc w:val="both"/>
              <w:rPr>
                <w:rFonts w:ascii="Calibri" w:eastAsia="Calibri" w:hAnsi="Calibri" w:cs="Times New Roman"/>
                <w:b/>
              </w:rPr>
            </w:pPr>
            <w:r w:rsidRPr="0075248D">
              <w:rPr>
                <w:rFonts w:ascii="Calibri" w:eastAsia="Calibri" w:hAnsi="Calibri" w:cs="Times New Roman"/>
                <w:b/>
              </w:rPr>
              <w:t>Z</w:t>
            </w:r>
          </w:p>
        </w:tc>
        <w:tc>
          <w:tcPr>
            <w:tcW w:w="993" w:type="dxa"/>
          </w:tcPr>
          <w:p w:rsidR="00E40036" w:rsidRPr="0075248D" w:rsidRDefault="00E40036" w:rsidP="00C870EF">
            <w:pPr>
              <w:jc w:val="both"/>
              <w:rPr>
                <w:rFonts w:ascii="Calibri" w:eastAsia="Calibri" w:hAnsi="Calibri" w:cs="Times New Roman"/>
                <w:b/>
              </w:rPr>
            </w:pPr>
            <w:r w:rsidRPr="0075248D">
              <w:rPr>
                <w:rFonts w:ascii="Calibri" w:eastAsia="Calibri" w:hAnsi="Calibri" w:cs="Times New Roman"/>
                <w:b/>
              </w:rPr>
              <w:t>paragraf</w:t>
            </w:r>
          </w:p>
        </w:tc>
        <w:tc>
          <w:tcPr>
            <w:tcW w:w="927" w:type="dxa"/>
          </w:tcPr>
          <w:p w:rsidR="00E40036" w:rsidRPr="0075248D" w:rsidRDefault="00E40036" w:rsidP="00C870EF">
            <w:pPr>
              <w:jc w:val="both"/>
              <w:rPr>
                <w:rFonts w:ascii="Calibri" w:eastAsia="Calibri" w:hAnsi="Calibri" w:cs="Times New Roman"/>
                <w:b/>
              </w:rPr>
            </w:pPr>
            <w:r w:rsidRPr="0075248D">
              <w:rPr>
                <w:rFonts w:ascii="Calibri" w:eastAsia="Calibri" w:hAnsi="Calibri" w:cs="Times New Roman"/>
                <w:b/>
              </w:rPr>
              <w:t>položka</w:t>
            </w:r>
          </w:p>
        </w:tc>
        <w:tc>
          <w:tcPr>
            <w:tcW w:w="1643" w:type="dxa"/>
          </w:tcPr>
          <w:p w:rsidR="00E40036" w:rsidRPr="0075248D" w:rsidRDefault="00E40036" w:rsidP="00C870EF">
            <w:pPr>
              <w:jc w:val="both"/>
              <w:rPr>
                <w:rFonts w:ascii="Calibri" w:eastAsia="Calibri" w:hAnsi="Calibri" w:cs="Times New Roman"/>
                <w:b/>
              </w:rPr>
            </w:pPr>
            <w:proofErr w:type="spellStart"/>
            <w:r w:rsidRPr="0075248D">
              <w:rPr>
                <w:rFonts w:ascii="Calibri" w:eastAsia="Calibri" w:hAnsi="Calibri" w:cs="Times New Roman"/>
                <w:b/>
              </w:rPr>
              <w:t>Rozp.schválený</w:t>
            </w:r>
            <w:proofErr w:type="spellEnd"/>
          </w:p>
        </w:tc>
        <w:tc>
          <w:tcPr>
            <w:tcW w:w="1645" w:type="dxa"/>
          </w:tcPr>
          <w:p w:rsidR="00E40036" w:rsidRPr="0075248D" w:rsidRDefault="00E40036" w:rsidP="00C870EF">
            <w:pPr>
              <w:jc w:val="both"/>
              <w:rPr>
                <w:rFonts w:ascii="Calibri" w:eastAsia="Calibri" w:hAnsi="Calibri" w:cs="Times New Roman"/>
                <w:b/>
              </w:rPr>
            </w:pPr>
            <w:proofErr w:type="spellStart"/>
            <w:r w:rsidRPr="0075248D">
              <w:rPr>
                <w:rFonts w:ascii="Calibri" w:eastAsia="Calibri" w:hAnsi="Calibri" w:cs="Times New Roman"/>
                <w:b/>
              </w:rPr>
              <w:t>Rozp.opatření</w:t>
            </w:r>
            <w:proofErr w:type="spellEnd"/>
          </w:p>
        </w:tc>
        <w:tc>
          <w:tcPr>
            <w:tcW w:w="1702" w:type="dxa"/>
          </w:tcPr>
          <w:p w:rsidR="00E40036" w:rsidRPr="0075248D" w:rsidRDefault="00E40036" w:rsidP="00C870EF">
            <w:pPr>
              <w:jc w:val="both"/>
              <w:rPr>
                <w:rFonts w:ascii="Calibri" w:eastAsia="Calibri" w:hAnsi="Calibri" w:cs="Times New Roman"/>
                <w:b/>
              </w:rPr>
            </w:pPr>
            <w:r w:rsidRPr="0075248D">
              <w:rPr>
                <w:rFonts w:ascii="Calibri" w:eastAsia="Calibri" w:hAnsi="Calibri" w:cs="Times New Roman"/>
                <w:b/>
              </w:rPr>
              <w:t>Upravený rozpočet</w:t>
            </w:r>
          </w:p>
        </w:tc>
      </w:tr>
      <w:tr w:rsidR="00E40036" w:rsidTr="00C870EF">
        <w:tc>
          <w:tcPr>
            <w:tcW w:w="1268" w:type="dxa"/>
          </w:tcPr>
          <w:p w:rsidR="00E40036" w:rsidRDefault="007008AA" w:rsidP="00C870EF">
            <w:pPr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91628</w:t>
            </w:r>
          </w:p>
        </w:tc>
        <w:tc>
          <w:tcPr>
            <w:tcW w:w="551" w:type="dxa"/>
          </w:tcPr>
          <w:p w:rsidR="00E40036" w:rsidRDefault="00E40036" w:rsidP="00C870EF">
            <w:pPr>
              <w:jc w:val="right"/>
              <w:rPr>
                <w:rFonts w:ascii="Calibri" w:eastAsia="Calibri" w:hAnsi="Calibri" w:cs="Times New Roman"/>
              </w:rPr>
            </w:pPr>
          </w:p>
        </w:tc>
        <w:tc>
          <w:tcPr>
            <w:tcW w:w="559" w:type="dxa"/>
          </w:tcPr>
          <w:p w:rsidR="00E40036" w:rsidRDefault="00E40036" w:rsidP="00C870EF">
            <w:pPr>
              <w:jc w:val="right"/>
              <w:rPr>
                <w:rFonts w:ascii="Calibri" w:eastAsia="Calibri" w:hAnsi="Calibri" w:cs="Times New Roman"/>
              </w:rPr>
            </w:pPr>
          </w:p>
        </w:tc>
        <w:tc>
          <w:tcPr>
            <w:tcW w:w="993" w:type="dxa"/>
          </w:tcPr>
          <w:p w:rsidR="00E40036" w:rsidRDefault="00E40036" w:rsidP="00C870EF">
            <w:pPr>
              <w:jc w:val="right"/>
              <w:rPr>
                <w:rFonts w:ascii="Calibri" w:eastAsia="Calibri" w:hAnsi="Calibri" w:cs="Times New Roman"/>
              </w:rPr>
            </w:pPr>
          </w:p>
        </w:tc>
        <w:tc>
          <w:tcPr>
            <w:tcW w:w="927" w:type="dxa"/>
          </w:tcPr>
          <w:p w:rsidR="00E40036" w:rsidRDefault="007008AA" w:rsidP="00C870EF">
            <w:pPr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4213</w:t>
            </w:r>
          </w:p>
        </w:tc>
        <w:tc>
          <w:tcPr>
            <w:tcW w:w="1643" w:type="dxa"/>
          </w:tcPr>
          <w:p w:rsidR="00E40036" w:rsidRDefault="00E40036" w:rsidP="00C870EF">
            <w:pPr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0,00</w:t>
            </w:r>
          </w:p>
        </w:tc>
        <w:tc>
          <w:tcPr>
            <w:tcW w:w="1645" w:type="dxa"/>
          </w:tcPr>
          <w:p w:rsidR="00E40036" w:rsidRDefault="007008AA" w:rsidP="00C870EF">
            <w:pPr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1.467.000,00</w:t>
            </w:r>
          </w:p>
        </w:tc>
        <w:tc>
          <w:tcPr>
            <w:tcW w:w="1702" w:type="dxa"/>
          </w:tcPr>
          <w:p w:rsidR="00E40036" w:rsidRDefault="007008AA" w:rsidP="00C870EF">
            <w:pPr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1.467.000,00</w:t>
            </w:r>
          </w:p>
        </w:tc>
      </w:tr>
      <w:tr w:rsidR="00E40036" w:rsidTr="00C870EF">
        <w:tc>
          <w:tcPr>
            <w:tcW w:w="1268" w:type="dxa"/>
          </w:tcPr>
          <w:p w:rsidR="00E40036" w:rsidRPr="0075248D" w:rsidRDefault="00E40036" w:rsidP="00C870EF">
            <w:pPr>
              <w:jc w:val="both"/>
              <w:rPr>
                <w:rFonts w:ascii="Calibri" w:eastAsia="Calibri" w:hAnsi="Calibri" w:cs="Times New Roman"/>
                <w:b/>
              </w:rPr>
            </w:pPr>
          </w:p>
          <w:p w:rsidR="00E40036" w:rsidRPr="0075248D" w:rsidRDefault="00E40036" w:rsidP="00C870EF">
            <w:pPr>
              <w:jc w:val="both"/>
              <w:rPr>
                <w:rFonts w:ascii="Calibri" w:eastAsia="Calibri" w:hAnsi="Calibri" w:cs="Times New Roman"/>
                <w:b/>
              </w:rPr>
            </w:pPr>
            <w:r w:rsidRPr="0075248D">
              <w:rPr>
                <w:rFonts w:ascii="Calibri" w:eastAsia="Calibri" w:hAnsi="Calibri" w:cs="Times New Roman"/>
                <w:b/>
              </w:rPr>
              <w:t>Celkem</w:t>
            </w:r>
          </w:p>
        </w:tc>
        <w:tc>
          <w:tcPr>
            <w:tcW w:w="551" w:type="dxa"/>
          </w:tcPr>
          <w:p w:rsidR="00E40036" w:rsidRPr="0075248D" w:rsidRDefault="00E40036" w:rsidP="00C870EF">
            <w:pPr>
              <w:jc w:val="both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559" w:type="dxa"/>
          </w:tcPr>
          <w:p w:rsidR="00E40036" w:rsidRPr="0075248D" w:rsidRDefault="00E40036" w:rsidP="00C870EF">
            <w:pPr>
              <w:jc w:val="both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993" w:type="dxa"/>
          </w:tcPr>
          <w:p w:rsidR="00E40036" w:rsidRPr="0075248D" w:rsidRDefault="00E40036" w:rsidP="00C870EF">
            <w:pPr>
              <w:jc w:val="both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927" w:type="dxa"/>
          </w:tcPr>
          <w:p w:rsidR="00E40036" w:rsidRPr="0075248D" w:rsidRDefault="00E40036" w:rsidP="00C870EF">
            <w:pPr>
              <w:jc w:val="both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643" w:type="dxa"/>
          </w:tcPr>
          <w:p w:rsidR="00E40036" w:rsidRPr="0075248D" w:rsidRDefault="00E40036" w:rsidP="00C870EF">
            <w:pPr>
              <w:jc w:val="right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645" w:type="dxa"/>
          </w:tcPr>
          <w:p w:rsidR="00E40036" w:rsidRDefault="00E40036" w:rsidP="00C870EF">
            <w:pPr>
              <w:jc w:val="right"/>
              <w:rPr>
                <w:rFonts w:ascii="Calibri" w:eastAsia="Calibri" w:hAnsi="Calibri" w:cs="Times New Roman"/>
                <w:b/>
              </w:rPr>
            </w:pPr>
          </w:p>
          <w:p w:rsidR="007008AA" w:rsidRPr="0075248D" w:rsidRDefault="007008AA" w:rsidP="00C870EF">
            <w:pPr>
              <w:jc w:val="right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1.467.000,00</w:t>
            </w:r>
          </w:p>
        </w:tc>
        <w:tc>
          <w:tcPr>
            <w:tcW w:w="1702" w:type="dxa"/>
          </w:tcPr>
          <w:p w:rsidR="00E40036" w:rsidRDefault="00E40036" w:rsidP="00C870EF">
            <w:pPr>
              <w:jc w:val="right"/>
              <w:rPr>
                <w:rFonts w:ascii="Calibri" w:eastAsia="Calibri" w:hAnsi="Calibri" w:cs="Times New Roman"/>
                <w:b/>
              </w:rPr>
            </w:pPr>
          </w:p>
          <w:p w:rsidR="007008AA" w:rsidRPr="0075248D" w:rsidRDefault="007008AA" w:rsidP="00C870EF">
            <w:pPr>
              <w:jc w:val="right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1.467.000,00</w:t>
            </w:r>
          </w:p>
        </w:tc>
      </w:tr>
    </w:tbl>
    <w:p w:rsidR="00E40036" w:rsidRDefault="00E40036" w:rsidP="00E40036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E40036" w:rsidRDefault="00E40036" w:rsidP="00E40036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E40036" w:rsidRDefault="00E40036" w:rsidP="00E40036">
      <w:pPr>
        <w:spacing w:after="0" w:line="240" w:lineRule="auto"/>
        <w:jc w:val="both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Výdajová část:</w:t>
      </w:r>
    </w:p>
    <w:p w:rsidR="00E40036" w:rsidRDefault="00E40036" w:rsidP="00E40036">
      <w:pPr>
        <w:spacing w:after="0" w:line="240" w:lineRule="auto"/>
        <w:jc w:val="both"/>
        <w:rPr>
          <w:rFonts w:ascii="Calibri" w:eastAsia="Calibri" w:hAnsi="Calibri" w:cs="Times New Roman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51"/>
        <w:gridCol w:w="658"/>
        <w:gridCol w:w="567"/>
        <w:gridCol w:w="993"/>
        <w:gridCol w:w="992"/>
        <w:gridCol w:w="1621"/>
        <w:gridCol w:w="1701"/>
        <w:gridCol w:w="1591"/>
      </w:tblGrid>
      <w:tr w:rsidR="00E40036" w:rsidTr="00C870EF">
        <w:tc>
          <w:tcPr>
            <w:tcW w:w="1151" w:type="dxa"/>
          </w:tcPr>
          <w:p w:rsidR="00E40036" w:rsidRDefault="00E40036" w:rsidP="00C870EF">
            <w:pPr>
              <w:jc w:val="both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ÚZ</w:t>
            </w:r>
          </w:p>
        </w:tc>
        <w:tc>
          <w:tcPr>
            <w:tcW w:w="658" w:type="dxa"/>
          </w:tcPr>
          <w:p w:rsidR="00E40036" w:rsidRDefault="00E40036" w:rsidP="00C870EF">
            <w:pPr>
              <w:jc w:val="both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N</w:t>
            </w:r>
          </w:p>
        </w:tc>
        <w:tc>
          <w:tcPr>
            <w:tcW w:w="567" w:type="dxa"/>
          </w:tcPr>
          <w:p w:rsidR="00E40036" w:rsidRDefault="00E40036" w:rsidP="00C870EF">
            <w:pPr>
              <w:jc w:val="both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Z</w:t>
            </w:r>
          </w:p>
        </w:tc>
        <w:tc>
          <w:tcPr>
            <w:tcW w:w="993" w:type="dxa"/>
          </w:tcPr>
          <w:p w:rsidR="00E40036" w:rsidRDefault="00E40036" w:rsidP="00C870EF">
            <w:pPr>
              <w:jc w:val="both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paragraf</w:t>
            </w:r>
          </w:p>
        </w:tc>
        <w:tc>
          <w:tcPr>
            <w:tcW w:w="992" w:type="dxa"/>
          </w:tcPr>
          <w:p w:rsidR="00E40036" w:rsidRDefault="00E40036" w:rsidP="00C870EF">
            <w:pPr>
              <w:jc w:val="both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položka</w:t>
            </w:r>
          </w:p>
        </w:tc>
        <w:tc>
          <w:tcPr>
            <w:tcW w:w="1621" w:type="dxa"/>
          </w:tcPr>
          <w:p w:rsidR="00E40036" w:rsidRDefault="00E40036" w:rsidP="00C870EF">
            <w:pPr>
              <w:jc w:val="both"/>
              <w:rPr>
                <w:rFonts w:ascii="Calibri" w:eastAsia="Calibri" w:hAnsi="Calibri" w:cs="Times New Roman"/>
                <w:b/>
              </w:rPr>
            </w:pPr>
            <w:proofErr w:type="spellStart"/>
            <w:r>
              <w:rPr>
                <w:rFonts w:ascii="Calibri" w:eastAsia="Calibri" w:hAnsi="Calibri" w:cs="Times New Roman"/>
                <w:b/>
              </w:rPr>
              <w:t>Rozp.schválený</w:t>
            </w:r>
            <w:proofErr w:type="spellEnd"/>
          </w:p>
        </w:tc>
        <w:tc>
          <w:tcPr>
            <w:tcW w:w="1701" w:type="dxa"/>
          </w:tcPr>
          <w:p w:rsidR="00E40036" w:rsidRDefault="00E40036" w:rsidP="00C870EF">
            <w:pPr>
              <w:jc w:val="both"/>
              <w:rPr>
                <w:rFonts w:ascii="Calibri" w:eastAsia="Calibri" w:hAnsi="Calibri" w:cs="Times New Roman"/>
                <w:b/>
              </w:rPr>
            </w:pPr>
            <w:proofErr w:type="spellStart"/>
            <w:r>
              <w:rPr>
                <w:rFonts w:ascii="Calibri" w:eastAsia="Calibri" w:hAnsi="Calibri" w:cs="Times New Roman"/>
                <w:b/>
              </w:rPr>
              <w:t>Rozp.opatření</w:t>
            </w:r>
            <w:proofErr w:type="spellEnd"/>
          </w:p>
        </w:tc>
        <w:tc>
          <w:tcPr>
            <w:tcW w:w="1591" w:type="dxa"/>
          </w:tcPr>
          <w:p w:rsidR="00E40036" w:rsidRDefault="00E40036" w:rsidP="00C870EF">
            <w:pPr>
              <w:jc w:val="both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Upravený rozpočet</w:t>
            </w:r>
          </w:p>
        </w:tc>
      </w:tr>
      <w:tr w:rsidR="00E40036" w:rsidTr="00C870EF">
        <w:tc>
          <w:tcPr>
            <w:tcW w:w="1151" w:type="dxa"/>
          </w:tcPr>
          <w:p w:rsidR="00E40036" w:rsidRPr="00E92C42" w:rsidRDefault="007008AA" w:rsidP="00C870EF">
            <w:pPr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91628</w:t>
            </w:r>
          </w:p>
        </w:tc>
        <w:tc>
          <w:tcPr>
            <w:tcW w:w="658" w:type="dxa"/>
          </w:tcPr>
          <w:p w:rsidR="00E40036" w:rsidRPr="00E92C42" w:rsidRDefault="00E40036" w:rsidP="00C870EF">
            <w:pPr>
              <w:jc w:val="right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E40036" w:rsidRPr="00E92C42" w:rsidRDefault="00E40036" w:rsidP="00C870EF">
            <w:pPr>
              <w:jc w:val="right"/>
              <w:rPr>
                <w:rFonts w:ascii="Calibri" w:eastAsia="Calibri" w:hAnsi="Calibri" w:cs="Times New Roman"/>
              </w:rPr>
            </w:pPr>
          </w:p>
        </w:tc>
        <w:tc>
          <w:tcPr>
            <w:tcW w:w="993" w:type="dxa"/>
          </w:tcPr>
          <w:p w:rsidR="00E40036" w:rsidRPr="00E92C42" w:rsidRDefault="007008AA" w:rsidP="00C870EF">
            <w:pPr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2219</w:t>
            </w:r>
          </w:p>
        </w:tc>
        <w:tc>
          <w:tcPr>
            <w:tcW w:w="992" w:type="dxa"/>
          </w:tcPr>
          <w:p w:rsidR="00E40036" w:rsidRPr="00E92C42" w:rsidRDefault="00E40036" w:rsidP="00C870EF">
            <w:pPr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6121</w:t>
            </w:r>
          </w:p>
        </w:tc>
        <w:tc>
          <w:tcPr>
            <w:tcW w:w="1621" w:type="dxa"/>
          </w:tcPr>
          <w:p w:rsidR="00E40036" w:rsidRPr="00E92C42" w:rsidRDefault="00E40036" w:rsidP="00C870EF">
            <w:pPr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0,00</w:t>
            </w:r>
          </w:p>
        </w:tc>
        <w:tc>
          <w:tcPr>
            <w:tcW w:w="1701" w:type="dxa"/>
          </w:tcPr>
          <w:p w:rsidR="00E40036" w:rsidRPr="00E92C42" w:rsidRDefault="007008AA" w:rsidP="00C870EF">
            <w:pPr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1.467.000,00</w:t>
            </w:r>
          </w:p>
        </w:tc>
        <w:tc>
          <w:tcPr>
            <w:tcW w:w="1591" w:type="dxa"/>
          </w:tcPr>
          <w:p w:rsidR="00E40036" w:rsidRPr="00E92C42" w:rsidRDefault="007008AA" w:rsidP="00C870EF">
            <w:pPr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1.467.000,00</w:t>
            </w:r>
          </w:p>
        </w:tc>
      </w:tr>
      <w:tr w:rsidR="00E40036" w:rsidTr="00C870EF">
        <w:tc>
          <w:tcPr>
            <w:tcW w:w="1151" w:type="dxa"/>
          </w:tcPr>
          <w:p w:rsidR="00E40036" w:rsidRPr="00E92C42" w:rsidRDefault="00E40036" w:rsidP="00C870EF">
            <w:pPr>
              <w:jc w:val="right"/>
              <w:rPr>
                <w:rFonts w:ascii="Calibri" w:eastAsia="Calibri" w:hAnsi="Calibri" w:cs="Times New Roman"/>
              </w:rPr>
            </w:pPr>
          </w:p>
        </w:tc>
        <w:tc>
          <w:tcPr>
            <w:tcW w:w="658" w:type="dxa"/>
          </w:tcPr>
          <w:p w:rsidR="00E40036" w:rsidRPr="00E92C42" w:rsidRDefault="00E40036" w:rsidP="00C870EF">
            <w:pPr>
              <w:jc w:val="right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E40036" w:rsidRPr="00E92C42" w:rsidRDefault="00E40036" w:rsidP="00C870EF">
            <w:pPr>
              <w:jc w:val="right"/>
              <w:rPr>
                <w:rFonts w:ascii="Calibri" w:eastAsia="Calibri" w:hAnsi="Calibri" w:cs="Times New Roman"/>
              </w:rPr>
            </w:pPr>
          </w:p>
        </w:tc>
        <w:tc>
          <w:tcPr>
            <w:tcW w:w="993" w:type="dxa"/>
          </w:tcPr>
          <w:p w:rsidR="00E40036" w:rsidRPr="00E92C42" w:rsidRDefault="007008AA" w:rsidP="00C870EF">
            <w:pPr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2219</w:t>
            </w:r>
          </w:p>
        </w:tc>
        <w:tc>
          <w:tcPr>
            <w:tcW w:w="992" w:type="dxa"/>
          </w:tcPr>
          <w:p w:rsidR="00E40036" w:rsidRPr="00E92C42" w:rsidRDefault="00E40036" w:rsidP="00C870EF">
            <w:pPr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6121</w:t>
            </w:r>
          </w:p>
        </w:tc>
        <w:tc>
          <w:tcPr>
            <w:tcW w:w="1621" w:type="dxa"/>
          </w:tcPr>
          <w:p w:rsidR="00E40036" w:rsidRPr="00E92C42" w:rsidRDefault="007008AA" w:rsidP="00C870EF">
            <w:pPr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3.640.000,00</w:t>
            </w:r>
          </w:p>
        </w:tc>
        <w:tc>
          <w:tcPr>
            <w:tcW w:w="1701" w:type="dxa"/>
          </w:tcPr>
          <w:p w:rsidR="00E40036" w:rsidRPr="00E92C42" w:rsidRDefault="007008AA" w:rsidP="00C870EF">
            <w:pPr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-1.467.000,00</w:t>
            </w:r>
          </w:p>
        </w:tc>
        <w:tc>
          <w:tcPr>
            <w:tcW w:w="1591" w:type="dxa"/>
          </w:tcPr>
          <w:p w:rsidR="00E40036" w:rsidRPr="00E92C42" w:rsidRDefault="007008AA" w:rsidP="00C870EF">
            <w:pPr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2.173.000,00</w:t>
            </w:r>
          </w:p>
        </w:tc>
      </w:tr>
      <w:tr w:rsidR="00E40036" w:rsidTr="00C870EF">
        <w:tc>
          <w:tcPr>
            <w:tcW w:w="1151" w:type="dxa"/>
          </w:tcPr>
          <w:p w:rsidR="00E40036" w:rsidRPr="00E92C42" w:rsidRDefault="00E40036" w:rsidP="00C870EF">
            <w:pPr>
              <w:jc w:val="right"/>
              <w:rPr>
                <w:rFonts w:ascii="Calibri" w:eastAsia="Calibri" w:hAnsi="Calibri" w:cs="Times New Roman"/>
              </w:rPr>
            </w:pPr>
          </w:p>
        </w:tc>
        <w:tc>
          <w:tcPr>
            <w:tcW w:w="658" w:type="dxa"/>
          </w:tcPr>
          <w:p w:rsidR="00E40036" w:rsidRPr="00E92C42" w:rsidRDefault="00E40036" w:rsidP="00C870EF">
            <w:pPr>
              <w:jc w:val="right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E40036" w:rsidRPr="00E92C42" w:rsidRDefault="00E40036" w:rsidP="00C870EF">
            <w:pPr>
              <w:jc w:val="right"/>
              <w:rPr>
                <w:rFonts w:ascii="Calibri" w:eastAsia="Calibri" w:hAnsi="Calibri" w:cs="Times New Roman"/>
              </w:rPr>
            </w:pPr>
          </w:p>
        </w:tc>
        <w:tc>
          <w:tcPr>
            <w:tcW w:w="993" w:type="dxa"/>
          </w:tcPr>
          <w:p w:rsidR="00E40036" w:rsidRPr="00E92C42" w:rsidRDefault="00E40036" w:rsidP="00C870EF">
            <w:pPr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6409</w:t>
            </w:r>
          </w:p>
        </w:tc>
        <w:tc>
          <w:tcPr>
            <w:tcW w:w="992" w:type="dxa"/>
          </w:tcPr>
          <w:p w:rsidR="00E40036" w:rsidRPr="00E92C42" w:rsidRDefault="00E40036" w:rsidP="00C870EF">
            <w:pPr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5901</w:t>
            </w:r>
          </w:p>
        </w:tc>
        <w:tc>
          <w:tcPr>
            <w:tcW w:w="1621" w:type="dxa"/>
          </w:tcPr>
          <w:p w:rsidR="00E40036" w:rsidRPr="00E92C42" w:rsidRDefault="00E40036" w:rsidP="00C870EF">
            <w:pPr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1.979.752,00</w:t>
            </w:r>
          </w:p>
        </w:tc>
        <w:tc>
          <w:tcPr>
            <w:tcW w:w="1701" w:type="dxa"/>
          </w:tcPr>
          <w:p w:rsidR="00E40036" w:rsidRPr="00E92C42" w:rsidRDefault="007008AA" w:rsidP="00C870EF">
            <w:pPr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1.467.000,00</w:t>
            </w:r>
          </w:p>
        </w:tc>
        <w:tc>
          <w:tcPr>
            <w:tcW w:w="1591" w:type="dxa"/>
          </w:tcPr>
          <w:p w:rsidR="00E40036" w:rsidRPr="00E92C42" w:rsidRDefault="007008AA" w:rsidP="00C870EF">
            <w:pPr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7.478.752,00</w:t>
            </w:r>
          </w:p>
        </w:tc>
      </w:tr>
      <w:tr w:rsidR="00E40036" w:rsidTr="00C870EF">
        <w:tc>
          <w:tcPr>
            <w:tcW w:w="1151" w:type="dxa"/>
          </w:tcPr>
          <w:p w:rsidR="00E40036" w:rsidRPr="008A192C" w:rsidRDefault="00E40036" w:rsidP="00C870EF">
            <w:pPr>
              <w:jc w:val="right"/>
              <w:rPr>
                <w:rFonts w:ascii="Calibri" w:eastAsia="Calibri" w:hAnsi="Calibri" w:cs="Times New Roman"/>
                <w:b/>
              </w:rPr>
            </w:pPr>
            <w:r w:rsidRPr="008A192C">
              <w:rPr>
                <w:rFonts w:ascii="Calibri" w:eastAsia="Calibri" w:hAnsi="Calibri" w:cs="Times New Roman"/>
                <w:b/>
              </w:rPr>
              <w:t>Celkem</w:t>
            </w:r>
          </w:p>
        </w:tc>
        <w:tc>
          <w:tcPr>
            <w:tcW w:w="658" w:type="dxa"/>
          </w:tcPr>
          <w:p w:rsidR="00E40036" w:rsidRPr="008A192C" w:rsidRDefault="00E40036" w:rsidP="00C870EF">
            <w:pPr>
              <w:jc w:val="right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567" w:type="dxa"/>
          </w:tcPr>
          <w:p w:rsidR="00E40036" w:rsidRPr="008A192C" w:rsidRDefault="00E40036" w:rsidP="00C870EF">
            <w:pPr>
              <w:jc w:val="right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993" w:type="dxa"/>
          </w:tcPr>
          <w:p w:rsidR="00E40036" w:rsidRPr="008A192C" w:rsidRDefault="00E40036" w:rsidP="00C870EF">
            <w:pPr>
              <w:jc w:val="right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992" w:type="dxa"/>
          </w:tcPr>
          <w:p w:rsidR="00E40036" w:rsidRPr="008A192C" w:rsidRDefault="00E40036" w:rsidP="00C870EF">
            <w:pPr>
              <w:jc w:val="right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621" w:type="dxa"/>
          </w:tcPr>
          <w:p w:rsidR="00E40036" w:rsidRPr="008A192C" w:rsidRDefault="00E40036" w:rsidP="00C870EF">
            <w:pPr>
              <w:jc w:val="right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01" w:type="dxa"/>
          </w:tcPr>
          <w:p w:rsidR="00E40036" w:rsidRPr="008A192C" w:rsidRDefault="007008AA" w:rsidP="00C870EF">
            <w:pPr>
              <w:jc w:val="right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1.467.000,00</w:t>
            </w:r>
          </w:p>
        </w:tc>
        <w:tc>
          <w:tcPr>
            <w:tcW w:w="1591" w:type="dxa"/>
          </w:tcPr>
          <w:p w:rsidR="00E40036" w:rsidRPr="008A192C" w:rsidRDefault="00E40036" w:rsidP="00C870EF">
            <w:pPr>
              <w:jc w:val="right"/>
              <w:rPr>
                <w:rFonts w:ascii="Calibri" w:eastAsia="Calibri" w:hAnsi="Calibri" w:cs="Times New Roman"/>
                <w:b/>
              </w:rPr>
            </w:pPr>
          </w:p>
        </w:tc>
      </w:tr>
    </w:tbl>
    <w:p w:rsidR="00E40036" w:rsidRDefault="00E40036" w:rsidP="00E40036">
      <w:pPr>
        <w:spacing w:after="0" w:line="240" w:lineRule="auto"/>
        <w:jc w:val="both"/>
        <w:rPr>
          <w:rFonts w:ascii="Calibri" w:eastAsia="Calibri" w:hAnsi="Calibri" w:cs="Times New Roman"/>
          <w:b/>
        </w:rPr>
      </w:pPr>
    </w:p>
    <w:p w:rsidR="00E40036" w:rsidRDefault="00E40036" w:rsidP="00E40036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E40036" w:rsidRDefault="00E40036" w:rsidP="00E40036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Stav příjmů a výdajů po úpravě rozpočtu</w:t>
      </w:r>
    </w:p>
    <w:p w:rsidR="00E40036" w:rsidRDefault="00AA457B" w:rsidP="00E40036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P – 18.270.840</w:t>
      </w:r>
      <w:r w:rsidR="00E40036">
        <w:rPr>
          <w:rFonts w:ascii="Calibri" w:eastAsia="Calibri" w:hAnsi="Calibri" w:cs="Times New Roman"/>
        </w:rPr>
        <w:t>,00 Kč</w:t>
      </w:r>
    </w:p>
    <w:p w:rsidR="00E40036" w:rsidRDefault="00E40036" w:rsidP="00E40036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F – 14.520.667,00 Kč</w:t>
      </w:r>
    </w:p>
    <w:p w:rsidR="00E40036" w:rsidRDefault="00E40036" w:rsidP="00E40036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V – </w:t>
      </w:r>
      <w:r w:rsidR="00AA457B">
        <w:rPr>
          <w:rFonts w:ascii="Calibri" w:eastAsia="Calibri" w:hAnsi="Calibri" w:cs="Times New Roman"/>
        </w:rPr>
        <w:t>32.791.507</w:t>
      </w:r>
      <w:r>
        <w:rPr>
          <w:rFonts w:ascii="Calibri" w:eastAsia="Calibri" w:hAnsi="Calibri" w:cs="Times New Roman"/>
        </w:rPr>
        <w:t>,00 Kč</w:t>
      </w:r>
    </w:p>
    <w:p w:rsidR="00E40036" w:rsidRDefault="00E40036" w:rsidP="00E40036">
      <w:pPr>
        <w:spacing w:after="0" w:line="240" w:lineRule="auto"/>
        <w:rPr>
          <w:rFonts w:ascii="Calibri" w:eastAsia="Calibri" w:hAnsi="Calibri" w:cs="Times New Roman"/>
        </w:rPr>
      </w:pPr>
    </w:p>
    <w:p w:rsidR="00E40036" w:rsidRDefault="00E40036" w:rsidP="00E40036">
      <w:pPr>
        <w:spacing w:after="0" w:line="240" w:lineRule="auto"/>
        <w:rPr>
          <w:rFonts w:ascii="Calibri" w:eastAsia="Calibri" w:hAnsi="Calibri" w:cs="Times New Roman"/>
        </w:rPr>
      </w:pPr>
    </w:p>
    <w:p w:rsidR="00E40036" w:rsidRDefault="00E40036" w:rsidP="00E40036">
      <w:pPr>
        <w:spacing w:after="0" w:line="240" w:lineRule="auto"/>
        <w:rPr>
          <w:rFonts w:ascii="Calibri" w:eastAsia="Calibri" w:hAnsi="Calibri" w:cs="Times New Roman"/>
        </w:rPr>
      </w:pPr>
    </w:p>
    <w:p w:rsidR="00E40036" w:rsidRDefault="00E40036" w:rsidP="00E40036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Zpracovala: </w:t>
      </w:r>
      <w:proofErr w:type="spellStart"/>
      <w:r>
        <w:rPr>
          <w:rFonts w:ascii="Calibri" w:eastAsia="Calibri" w:hAnsi="Calibri" w:cs="Times New Roman"/>
        </w:rPr>
        <w:t>Sendlerová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gramStart"/>
      <w:r>
        <w:rPr>
          <w:rFonts w:ascii="Calibri" w:eastAsia="Calibri" w:hAnsi="Calibri" w:cs="Times New Roman"/>
        </w:rPr>
        <w:t>Pavlína                                                            Ludmila</w:t>
      </w:r>
      <w:proofErr w:type="gram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Sucháčková</w:t>
      </w:r>
      <w:proofErr w:type="spellEnd"/>
    </w:p>
    <w:p w:rsidR="00E40036" w:rsidRDefault="00E40036" w:rsidP="00E40036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Schváleno OZ </w:t>
      </w:r>
      <w:proofErr w:type="gramStart"/>
      <w:r>
        <w:rPr>
          <w:rFonts w:ascii="Calibri" w:eastAsia="Calibri" w:hAnsi="Calibri" w:cs="Times New Roman"/>
        </w:rPr>
        <w:t>dne:                                                                                    starostka</w:t>
      </w:r>
      <w:proofErr w:type="gramEnd"/>
      <w:r>
        <w:rPr>
          <w:rFonts w:ascii="Calibri" w:eastAsia="Calibri" w:hAnsi="Calibri" w:cs="Times New Roman"/>
        </w:rPr>
        <w:t xml:space="preserve"> městyse          </w:t>
      </w:r>
    </w:p>
    <w:p w:rsidR="00495E82" w:rsidRDefault="00495E82"/>
    <w:sectPr w:rsidR="00495E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576"/>
    <w:rsid w:val="002546D6"/>
    <w:rsid w:val="00495E82"/>
    <w:rsid w:val="007008AA"/>
    <w:rsid w:val="00786120"/>
    <w:rsid w:val="00AA457B"/>
    <w:rsid w:val="00E40036"/>
    <w:rsid w:val="00FC1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003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40036"/>
    <w:pPr>
      <w:spacing w:after="0" w:line="240" w:lineRule="auto"/>
    </w:pPr>
  </w:style>
  <w:style w:type="table" w:styleId="Mkatabulky">
    <w:name w:val="Table Grid"/>
    <w:basedOn w:val="Normlntabulka"/>
    <w:uiPriority w:val="59"/>
    <w:rsid w:val="00E40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003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40036"/>
    <w:pPr>
      <w:spacing w:after="0" w:line="240" w:lineRule="auto"/>
    </w:pPr>
  </w:style>
  <w:style w:type="table" w:styleId="Mkatabulky">
    <w:name w:val="Table Grid"/>
    <w:basedOn w:val="Normlntabulka"/>
    <w:uiPriority w:val="59"/>
    <w:rsid w:val="00E40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228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Sendlerova</dc:creator>
  <cp:keywords/>
  <dc:description/>
  <cp:lastModifiedBy>Sendlerova</cp:lastModifiedBy>
  <cp:revision>2</cp:revision>
  <cp:lastPrinted>2016-04-22T06:54:00Z</cp:lastPrinted>
  <dcterms:created xsi:type="dcterms:W3CDTF">2016-04-22T06:18:00Z</dcterms:created>
  <dcterms:modified xsi:type="dcterms:W3CDTF">2016-04-22T07:00:00Z</dcterms:modified>
</cp:coreProperties>
</file>