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93B" w:rsidRPr="00F539D7" w:rsidRDefault="007D193B" w:rsidP="007D193B">
      <w:pPr>
        <w:pStyle w:val="Nzev"/>
        <w:pBdr>
          <w:bottom w:val="single" w:sz="4" w:space="0" w:color="auto"/>
        </w:pBdr>
        <w:spacing w:line="360" w:lineRule="auto"/>
        <w:ind w:left="1069" w:right="-2" w:hanging="1069"/>
        <w:rPr>
          <w:rFonts w:asciiTheme="majorHAnsi" w:hAnsiTheme="majorHAnsi" w:cs="Calibri"/>
          <w:sz w:val="22"/>
          <w:szCs w:val="22"/>
        </w:rPr>
      </w:pPr>
      <w:r w:rsidRPr="00F539D7">
        <w:rPr>
          <w:rFonts w:asciiTheme="majorHAnsi" w:hAnsiTheme="majorHAnsi"/>
          <w:noProof/>
          <w:sz w:val="22"/>
          <w:szCs w:val="22"/>
          <w:lang w:eastAsia="cs-CZ"/>
        </w:rPr>
        <w:drawing>
          <wp:anchor distT="0" distB="0" distL="93345" distR="93345" simplePos="0" relativeHeight="251658240" behindDoc="1" locked="0" layoutInCell="1" allowOverlap="0" wp14:anchorId="2EE3AC2A" wp14:editId="6F508F69">
            <wp:simplePos x="0" y="0"/>
            <wp:positionH relativeFrom="column">
              <wp:posOffset>105410</wp:posOffset>
            </wp:positionH>
            <wp:positionV relativeFrom="line">
              <wp:posOffset>-318135</wp:posOffset>
            </wp:positionV>
            <wp:extent cx="880745" cy="1087755"/>
            <wp:effectExtent l="0" t="0" r="0" b="0"/>
            <wp:wrapNone/>
            <wp:docPr id="1" name="Obrázek 1" descr="Znak Městyse Spál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Městyse Spálov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1087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9D7">
        <w:rPr>
          <w:rFonts w:asciiTheme="majorHAnsi" w:hAnsiTheme="majorHAnsi" w:cs="Calibri"/>
          <w:sz w:val="22"/>
          <w:szCs w:val="22"/>
        </w:rPr>
        <w:t xml:space="preserve">USNESENÍ                                      </w:t>
      </w:r>
    </w:p>
    <w:p w:rsidR="007D193B" w:rsidRPr="00F539D7" w:rsidRDefault="007D193B" w:rsidP="007D193B">
      <w:pPr>
        <w:pStyle w:val="Nzev"/>
        <w:pBdr>
          <w:bottom w:val="single" w:sz="4" w:space="0" w:color="auto"/>
        </w:pBdr>
        <w:spacing w:line="360" w:lineRule="auto"/>
        <w:ind w:left="1069" w:right="-2" w:hanging="1069"/>
        <w:rPr>
          <w:rFonts w:asciiTheme="majorHAnsi" w:hAnsiTheme="majorHAnsi" w:cs="Calibri"/>
          <w:sz w:val="22"/>
          <w:szCs w:val="22"/>
        </w:rPr>
      </w:pPr>
      <w:r w:rsidRPr="00F539D7">
        <w:rPr>
          <w:rFonts w:asciiTheme="majorHAnsi" w:hAnsiTheme="majorHAnsi" w:cs="Calibri"/>
          <w:sz w:val="22"/>
          <w:szCs w:val="22"/>
        </w:rPr>
        <w:t>z 1</w:t>
      </w:r>
      <w:r w:rsidR="005314C1">
        <w:rPr>
          <w:rFonts w:asciiTheme="majorHAnsi" w:hAnsiTheme="majorHAnsi" w:cs="Calibri"/>
          <w:sz w:val="22"/>
          <w:szCs w:val="22"/>
        </w:rPr>
        <w:t>3</w:t>
      </w:r>
      <w:r w:rsidRPr="00F539D7">
        <w:rPr>
          <w:rFonts w:asciiTheme="majorHAnsi" w:hAnsiTheme="majorHAnsi" w:cs="Calibri"/>
          <w:sz w:val="22"/>
          <w:szCs w:val="22"/>
        </w:rPr>
        <w:t>. zasedání Zastupitelstva městyse Spálov,</w:t>
      </w:r>
    </w:p>
    <w:p w:rsidR="007D193B" w:rsidRPr="00F539D7" w:rsidRDefault="007D193B" w:rsidP="007D193B">
      <w:pPr>
        <w:pStyle w:val="Nzev"/>
        <w:pBdr>
          <w:bottom w:val="single" w:sz="4" w:space="0" w:color="auto"/>
        </w:pBdr>
        <w:spacing w:line="360" w:lineRule="auto"/>
        <w:ind w:left="1069" w:right="-2" w:hanging="1069"/>
        <w:rPr>
          <w:rFonts w:asciiTheme="majorHAnsi" w:hAnsiTheme="majorHAnsi" w:cs="Calibri"/>
          <w:sz w:val="22"/>
          <w:szCs w:val="22"/>
        </w:rPr>
      </w:pPr>
      <w:r w:rsidRPr="00F539D7">
        <w:rPr>
          <w:rFonts w:asciiTheme="majorHAnsi" w:hAnsiTheme="majorHAnsi" w:cs="Calibri"/>
          <w:sz w:val="22"/>
          <w:szCs w:val="22"/>
        </w:rPr>
        <w:t xml:space="preserve">konaného dne </w:t>
      </w:r>
      <w:proofErr w:type="gramStart"/>
      <w:r w:rsidR="005314C1">
        <w:rPr>
          <w:rFonts w:asciiTheme="majorHAnsi" w:hAnsiTheme="majorHAnsi" w:cs="Calibri"/>
          <w:sz w:val="22"/>
          <w:szCs w:val="22"/>
        </w:rPr>
        <w:t>13.12</w:t>
      </w:r>
      <w:r w:rsidR="00E2629E" w:rsidRPr="00F539D7">
        <w:rPr>
          <w:rFonts w:asciiTheme="majorHAnsi" w:hAnsiTheme="majorHAnsi" w:cs="Calibri"/>
          <w:sz w:val="22"/>
          <w:szCs w:val="22"/>
        </w:rPr>
        <w:t>.</w:t>
      </w:r>
      <w:r w:rsidRPr="00F539D7">
        <w:rPr>
          <w:rFonts w:asciiTheme="majorHAnsi" w:hAnsiTheme="majorHAnsi" w:cs="Calibri"/>
          <w:sz w:val="22"/>
          <w:szCs w:val="22"/>
        </w:rPr>
        <w:t>2016</w:t>
      </w:r>
      <w:proofErr w:type="gramEnd"/>
      <w:r w:rsidRPr="00F539D7">
        <w:rPr>
          <w:rFonts w:asciiTheme="majorHAnsi" w:hAnsiTheme="majorHAnsi" w:cs="Calibri"/>
          <w:sz w:val="22"/>
          <w:szCs w:val="22"/>
        </w:rPr>
        <w:t xml:space="preserve"> v 18:00 hod. v</w:t>
      </w:r>
      <w:r w:rsidR="00E2629E" w:rsidRPr="00F539D7">
        <w:rPr>
          <w:rFonts w:asciiTheme="majorHAnsi" w:hAnsiTheme="majorHAnsi" w:cs="Calibri"/>
          <w:sz w:val="22"/>
          <w:szCs w:val="22"/>
        </w:rPr>
        <w:t> </w:t>
      </w:r>
      <w:r w:rsidR="005314C1">
        <w:rPr>
          <w:rFonts w:asciiTheme="majorHAnsi" w:hAnsiTheme="majorHAnsi" w:cs="Calibri"/>
          <w:sz w:val="22"/>
          <w:szCs w:val="22"/>
        </w:rPr>
        <w:t>sokolovně</w:t>
      </w:r>
    </w:p>
    <w:p w:rsidR="004A39FA" w:rsidRDefault="004A39FA" w:rsidP="004A39FA">
      <w:pPr>
        <w:autoSpaceDE w:val="0"/>
        <w:autoSpaceDN w:val="0"/>
        <w:adjustRightInd w:val="0"/>
        <w:jc w:val="both"/>
        <w:rPr>
          <w:rFonts w:ascii="Cambria" w:hAnsi="Cambria" w:cs="Times-Roman"/>
          <w:sz w:val="16"/>
          <w:szCs w:val="16"/>
          <w:lang w:eastAsia="cs-CZ"/>
        </w:rPr>
      </w:pPr>
      <w:r>
        <w:rPr>
          <w:rFonts w:ascii="Cambria" w:hAnsi="Cambria" w:cs="Times-Roman"/>
          <w:sz w:val="16"/>
          <w:szCs w:val="16"/>
          <w:lang w:eastAsia="cs-CZ"/>
        </w:rPr>
        <w:t xml:space="preserve">Text usnesení byl upraven v souladu se zákonem </w:t>
      </w:r>
      <w:r>
        <w:rPr>
          <w:rFonts w:ascii="Cambria" w:hAnsi="Cambria" w:cs="TimesNewRoman-OneByteIdentityH"/>
          <w:sz w:val="16"/>
          <w:szCs w:val="16"/>
          <w:lang w:eastAsia="cs-CZ"/>
        </w:rPr>
        <w:t>č</w:t>
      </w:r>
      <w:r>
        <w:rPr>
          <w:rFonts w:ascii="Cambria" w:hAnsi="Cambria" w:cs="Times-Roman"/>
          <w:sz w:val="16"/>
          <w:szCs w:val="16"/>
          <w:lang w:eastAsia="cs-CZ"/>
        </w:rPr>
        <w:t>. 101/2000 Sb., o ochran</w:t>
      </w:r>
      <w:r>
        <w:rPr>
          <w:rFonts w:ascii="Cambria" w:hAnsi="Cambria" w:cs="TimesNewRoman-OneByteIdentityH"/>
          <w:sz w:val="16"/>
          <w:szCs w:val="16"/>
          <w:lang w:eastAsia="cs-CZ"/>
        </w:rPr>
        <w:t xml:space="preserve">ě </w:t>
      </w:r>
      <w:r>
        <w:rPr>
          <w:rFonts w:ascii="Cambria" w:hAnsi="Cambria" w:cs="Times-Roman"/>
          <w:sz w:val="16"/>
          <w:szCs w:val="16"/>
          <w:lang w:eastAsia="cs-CZ"/>
        </w:rPr>
        <w:t>osobních údaj</w:t>
      </w:r>
      <w:r>
        <w:rPr>
          <w:rFonts w:ascii="Cambria" w:hAnsi="Cambria" w:cs="TimesNewRoman-OneByteIdentityH"/>
          <w:sz w:val="16"/>
          <w:szCs w:val="16"/>
          <w:lang w:eastAsia="cs-CZ"/>
        </w:rPr>
        <w:t xml:space="preserve">ů </w:t>
      </w:r>
      <w:r>
        <w:rPr>
          <w:rFonts w:ascii="Cambria" w:hAnsi="Cambria" w:cs="Times-Roman"/>
          <w:sz w:val="16"/>
          <w:szCs w:val="16"/>
          <w:lang w:eastAsia="cs-CZ"/>
        </w:rPr>
        <w:t>a o zm</w:t>
      </w:r>
      <w:r>
        <w:rPr>
          <w:rFonts w:ascii="Cambria" w:hAnsi="Cambria" w:cs="TimesNewRoman-OneByteIdentityH"/>
          <w:sz w:val="16"/>
          <w:szCs w:val="16"/>
          <w:lang w:eastAsia="cs-CZ"/>
        </w:rPr>
        <w:t>ě</w:t>
      </w:r>
      <w:r>
        <w:rPr>
          <w:rFonts w:ascii="Cambria" w:hAnsi="Cambria" w:cs="Times-Roman"/>
          <w:sz w:val="16"/>
          <w:szCs w:val="16"/>
          <w:lang w:eastAsia="cs-CZ"/>
        </w:rPr>
        <w:t>n</w:t>
      </w:r>
      <w:r>
        <w:rPr>
          <w:rFonts w:ascii="Cambria" w:hAnsi="Cambria" w:cs="TimesNewRoman-OneByteIdentityH"/>
          <w:sz w:val="16"/>
          <w:szCs w:val="16"/>
          <w:lang w:eastAsia="cs-CZ"/>
        </w:rPr>
        <w:t xml:space="preserve">ě </w:t>
      </w:r>
      <w:r>
        <w:rPr>
          <w:rFonts w:ascii="Cambria" w:hAnsi="Cambria" w:cs="Times-Roman"/>
          <w:sz w:val="16"/>
          <w:szCs w:val="16"/>
          <w:lang w:eastAsia="cs-CZ"/>
        </w:rPr>
        <w:t>n</w:t>
      </w:r>
      <w:r>
        <w:rPr>
          <w:rFonts w:ascii="Cambria" w:hAnsi="Cambria" w:cs="TimesNewRoman-OneByteIdentityH"/>
          <w:sz w:val="16"/>
          <w:szCs w:val="16"/>
          <w:lang w:eastAsia="cs-CZ"/>
        </w:rPr>
        <w:t>ě</w:t>
      </w:r>
      <w:r>
        <w:rPr>
          <w:rFonts w:ascii="Cambria" w:hAnsi="Cambria" w:cs="Times-Roman"/>
          <w:sz w:val="16"/>
          <w:szCs w:val="16"/>
          <w:lang w:eastAsia="cs-CZ"/>
        </w:rPr>
        <w:t>kterých zákon</w:t>
      </w:r>
      <w:r>
        <w:rPr>
          <w:rFonts w:ascii="Cambria" w:hAnsi="Cambria" w:cs="TimesNewRoman-OneByteIdentityH"/>
          <w:sz w:val="16"/>
          <w:szCs w:val="16"/>
          <w:lang w:eastAsia="cs-CZ"/>
        </w:rPr>
        <w:t>ů</w:t>
      </w:r>
      <w:r>
        <w:rPr>
          <w:rFonts w:ascii="Cambria" w:hAnsi="Cambria" w:cs="Times-Roman"/>
          <w:sz w:val="16"/>
          <w:szCs w:val="16"/>
          <w:lang w:eastAsia="cs-CZ"/>
        </w:rPr>
        <w:t>, ve zn</w:t>
      </w:r>
      <w:r>
        <w:rPr>
          <w:rFonts w:ascii="Cambria" w:hAnsi="Cambria" w:cs="TimesNewRoman-OneByteIdentityH"/>
          <w:sz w:val="16"/>
          <w:szCs w:val="16"/>
          <w:lang w:eastAsia="cs-CZ"/>
        </w:rPr>
        <w:t>ě</w:t>
      </w:r>
      <w:r>
        <w:rPr>
          <w:rFonts w:ascii="Cambria" w:hAnsi="Cambria" w:cs="Times-Roman"/>
          <w:sz w:val="16"/>
          <w:szCs w:val="16"/>
          <w:lang w:eastAsia="cs-CZ"/>
        </w:rPr>
        <w:t>ní pozd</w:t>
      </w:r>
      <w:r>
        <w:rPr>
          <w:rFonts w:ascii="Cambria" w:hAnsi="Cambria" w:cs="TimesNewRoman-OneByteIdentityH"/>
          <w:sz w:val="16"/>
          <w:szCs w:val="16"/>
          <w:lang w:eastAsia="cs-CZ"/>
        </w:rPr>
        <w:t>ě</w:t>
      </w:r>
      <w:r>
        <w:rPr>
          <w:rFonts w:ascii="Cambria" w:hAnsi="Cambria" w:cs="Times-Roman"/>
          <w:sz w:val="16"/>
          <w:szCs w:val="16"/>
          <w:lang w:eastAsia="cs-CZ"/>
        </w:rPr>
        <w:t>jších p</w:t>
      </w:r>
      <w:r>
        <w:rPr>
          <w:rFonts w:ascii="Cambria" w:hAnsi="Cambria" w:cs="TimesNewRoman-OneByteIdentityH"/>
          <w:sz w:val="16"/>
          <w:szCs w:val="16"/>
          <w:lang w:eastAsia="cs-CZ"/>
        </w:rPr>
        <w:t>ř</w:t>
      </w:r>
      <w:r>
        <w:rPr>
          <w:rFonts w:ascii="Cambria" w:hAnsi="Cambria" w:cs="Times-Roman"/>
          <w:sz w:val="16"/>
          <w:szCs w:val="16"/>
          <w:lang w:eastAsia="cs-CZ"/>
        </w:rPr>
        <w:t>edpis</w:t>
      </w:r>
      <w:r>
        <w:rPr>
          <w:rFonts w:ascii="Cambria" w:hAnsi="Cambria" w:cs="TimesNewRoman-OneByteIdentityH"/>
          <w:sz w:val="16"/>
          <w:szCs w:val="16"/>
          <w:lang w:eastAsia="cs-CZ"/>
        </w:rPr>
        <w:t>ů</w:t>
      </w:r>
      <w:r>
        <w:rPr>
          <w:rFonts w:ascii="Cambria" w:hAnsi="Cambria" w:cs="Times-Roman"/>
          <w:sz w:val="16"/>
          <w:szCs w:val="16"/>
          <w:lang w:eastAsia="cs-CZ"/>
        </w:rPr>
        <w:t>. Ob</w:t>
      </w:r>
      <w:r>
        <w:rPr>
          <w:rFonts w:ascii="Cambria" w:hAnsi="Cambria" w:cs="TimesNewRoman-OneByteIdentityH"/>
          <w:sz w:val="16"/>
          <w:szCs w:val="16"/>
          <w:lang w:eastAsia="cs-CZ"/>
        </w:rPr>
        <w:t>č</w:t>
      </w:r>
      <w:r>
        <w:rPr>
          <w:rFonts w:ascii="Cambria" w:hAnsi="Cambria" w:cs="Times-Roman"/>
          <w:sz w:val="16"/>
          <w:szCs w:val="16"/>
          <w:lang w:eastAsia="cs-CZ"/>
        </w:rPr>
        <w:t>ané uvedeni v § 16 (ob</w:t>
      </w:r>
      <w:r>
        <w:rPr>
          <w:rFonts w:ascii="Cambria" w:hAnsi="Cambria" w:cs="TimesNewRoman-OneByteIdentityH"/>
          <w:sz w:val="16"/>
          <w:szCs w:val="16"/>
          <w:lang w:eastAsia="cs-CZ"/>
        </w:rPr>
        <w:t>č</w:t>
      </w:r>
      <w:r>
        <w:rPr>
          <w:rFonts w:ascii="Cambria" w:hAnsi="Cambria" w:cs="Times-Roman"/>
          <w:sz w:val="16"/>
          <w:szCs w:val="16"/>
          <w:lang w:eastAsia="cs-CZ"/>
        </w:rPr>
        <w:t xml:space="preserve">ané </w:t>
      </w:r>
      <w:r>
        <w:rPr>
          <w:rFonts w:ascii="Cambria" w:hAnsi="Cambria" w:cs="TimesNewRoman-OneByteIdentityH"/>
          <w:sz w:val="16"/>
          <w:szCs w:val="16"/>
          <w:lang w:eastAsia="cs-CZ"/>
        </w:rPr>
        <w:t>Č</w:t>
      </w:r>
      <w:r>
        <w:rPr>
          <w:rFonts w:ascii="Cambria" w:hAnsi="Cambria" w:cs="Times-Roman"/>
          <w:sz w:val="16"/>
          <w:szCs w:val="16"/>
          <w:lang w:eastAsia="cs-CZ"/>
        </w:rPr>
        <w:t>eské republiky s trvalým</w:t>
      </w:r>
      <w:r>
        <w:rPr>
          <w:rFonts w:ascii="Cambria" w:hAnsi="Cambria" w:cs="TimesNewRoman-OneByteIdentityH"/>
          <w:sz w:val="16"/>
          <w:szCs w:val="16"/>
          <w:lang w:eastAsia="cs-CZ"/>
        </w:rPr>
        <w:t xml:space="preserve"> </w:t>
      </w:r>
      <w:r>
        <w:rPr>
          <w:rFonts w:ascii="Cambria" w:hAnsi="Cambria" w:cs="Times-Roman"/>
          <w:sz w:val="16"/>
          <w:szCs w:val="16"/>
          <w:lang w:eastAsia="cs-CZ"/>
        </w:rPr>
        <w:t>bydlišt</w:t>
      </w:r>
      <w:r>
        <w:rPr>
          <w:rFonts w:ascii="Cambria" w:hAnsi="Cambria" w:cs="TimesNewRoman-OneByteIdentityH"/>
          <w:sz w:val="16"/>
          <w:szCs w:val="16"/>
          <w:lang w:eastAsia="cs-CZ"/>
        </w:rPr>
        <w:t>ě</w:t>
      </w:r>
      <w:r>
        <w:rPr>
          <w:rFonts w:ascii="Cambria" w:hAnsi="Cambria" w:cs="Times-Roman"/>
          <w:sz w:val="16"/>
          <w:szCs w:val="16"/>
          <w:lang w:eastAsia="cs-CZ"/>
        </w:rPr>
        <w:t>m na území obce a fyzické osoby vlastnící na území obce nemovitost) a v § 17 (cizí státní ob</w:t>
      </w:r>
      <w:r>
        <w:rPr>
          <w:rFonts w:ascii="Cambria" w:hAnsi="Cambria" w:cs="TimesNewRoman-OneByteIdentityH"/>
          <w:sz w:val="16"/>
          <w:szCs w:val="16"/>
          <w:lang w:eastAsia="cs-CZ"/>
        </w:rPr>
        <w:t>č</w:t>
      </w:r>
      <w:r>
        <w:rPr>
          <w:rFonts w:ascii="Cambria" w:hAnsi="Cambria" w:cs="Times-Roman"/>
          <w:sz w:val="16"/>
          <w:szCs w:val="16"/>
          <w:lang w:eastAsia="cs-CZ"/>
        </w:rPr>
        <w:t>ané,</w:t>
      </w:r>
      <w:r>
        <w:rPr>
          <w:rFonts w:ascii="Cambria" w:hAnsi="Cambria" w:cs="TimesNewRoman-OneByteIdentityH"/>
          <w:sz w:val="16"/>
          <w:szCs w:val="16"/>
          <w:lang w:eastAsia="cs-CZ"/>
        </w:rPr>
        <w:t xml:space="preserve"> </w:t>
      </w:r>
      <w:r>
        <w:rPr>
          <w:rFonts w:ascii="Cambria" w:hAnsi="Cambria" w:cs="Times-Roman"/>
          <w:sz w:val="16"/>
          <w:szCs w:val="16"/>
          <w:lang w:eastAsia="cs-CZ"/>
        </w:rPr>
        <w:t>kte</w:t>
      </w:r>
      <w:r>
        <w:rPr>
          <w:rFonts w:ascii="Cambria" w:hAnsi="Cambria" w:cs="TimesNewRoman-OneByteIdentityH"/>
          <w:sz w:val="16"/>
          <w:szCs w:val="16"/>
          <w:lang w:eastAsia="cs-CZ"/>
        </w:rPr>
        <w:t>ř</w:t>
      </w:r>
      <w:r>
        <w:rPr>
          <w:rFonts w:ascii="Cambria" w:hAnsi="Cambria" w:cs="Times-Roman"/>
          <w:sz w:val="16"/>
          <w:szCs w:val="16"/>
          <w:lang w:eastAsia="cs-CZ"/>
        </w:rPr>
        <w:t xml:space="preserve">í jsou v obci hlášeni k trvalému pobytu, stanoví-li tak mezinárodní smlouva) zákona </w:t>
      </w:r>
      <w:r>
        <w:rPr>
          <w:rFonts w:ascii="Cambria" w:hAnsi="Cambria" w:cs="TimesNewRoman-OneByteIdentityH"/>
          <w:sz w:val="16"/>
          <w:szCs w:val="16"/>
          <w:lang w:eastAsia="cs-CZ"/>
        </w:rPr>
        <w:t>č</w:t>
      </w:r>
      <w:r>
        <w:rPr>
          <w:rFonts w:ascii="Cambria" w:hAnsi="Cambria" w:cs="Times-Roman"/>
          <w:sz w:val="16"/>
          <w:szCs w:val="16"/>
          <w:lang w:eastAsia="cs-CZ"/>
        </w:rPr>
        <w:t>. 128/2000 Sb., o</w:t>
      </w:r>
      <w:r>
        <w:rPr>
          <w:rFonts w:ascii="Cambria" w:hAnsi="Cambria" w:cs="TimesNewRoman-OneByteIdentityH"/>
          <w:sz w:val="16"/>
          <w:szCs w:val="16"/>
          <w:lang w:eastAsia="cs-CZ"/>
        </w:rPr>
        <w:t xml:space="preserve"> </w:t>
      </w:r>
      <w:r>
        <w:rPr>
          <w:rFonts w:ascii="Cambria" w:hAnsi="Cambria" w:cs="Times-Roman"/>
          <w:sz w:val="16"/>
          <w:szCs w:val="16"/>
          <w:lang w:eastAsia="cs-CZ"/>
        </w:rPr>
        <w:t>obcích (obecní z</w:t>
      </w:r>
      <w:r>
        <w:rPr>
          <w:rFonts w:ascii="Cambria" w:hAnsi="Cambria" w:cs="TimesNewRoman-OneByteIdentityH"/>
          <w:sz w:val="16"/>
          <w:szCs w:val="16"/>
          <w:lang w:eastAsia="cs-CZ"/>
        </w:rPr>
        <w:t>ř</w:t>
      </w:r>
      <w:r>
        <w:rPr>
          <w:rFonts w:ascii="Cambria" w:hAnsi="Cambria" w:cs="Times-Roman"/>
          <w:sz w:val="16"/>
          <w:szCs w:val="16"/>
          <w:lang w:eastAsia="cs-CZ"/>
        </w:rPr>
        <w:t>ízení), ve zn</w:t>
      </w:r>
      <w:r>
        <w:rPr>
          <w:rFonts w:ascii="Cambria" w:hAnsi="Cambria" w:cs="TimesNewRoman-OneByteIdentityH"/>
          <w:sz w:val="16"/>
          <w:szCs w:val="16"/>
          <w:lang w:eastAsia="cs-CZ"/>
        </w:rPr>
        <w:t>ě</w:t>
      </w:r>
      <w:r>
        <w:rPr>
          <w:rFonts w:ascii="Cambria" w:hAnsi="Cambria" w:cs="Times-Roman"/>
          <w:sz w:val="16"/>
          <w:szCs w:val="16"/>
          <w:lang w:eastAsia="cs-CZ"/>
        </w:rPr>
        <w:t>ní pozd</w:t>
      </w:r>
      <w:r>
        <w:rPr>
          <w:rFonts w:ascii="Cambria" w:hAnsi="Cambria" w:cs="TimesNewRoman-OneByteIdentityH"/>
          <w:sz w:val="16"/>
          <w:szCs w:val="16"/>
          <w:lang w:eastAsia="cs-CZ"/>
        </w:rPr>
        <w:t>ě</w:t>
      </w:r>
      <w:r>
        <w:rPr>
          <w:rFonts w:ascii="Cambria" w:hAnsi="Cambria" w:cs="Times-Roman"/>
          <w:sz w:val="16"/>
          <w:szCs w:val="16"/>
          <w:lang w:eastAsia="cs-CZ"/>
        </w:rPr>
        <w:t>jších p</w:t>
      </w:r>
      <w:r>
        <w:rPr>
          <w:rFonts w:ascii="Cambria" w:hAnsi="Cambria" w:cs="TimesNewRoman-OneByteIdentityH"/>
          <w:sz w:val="16"/>
          <w:szCs w:val="16"/>
          <w:lang w:eastAsia="cs-CZ"/>
        </w:rPr>
        <w:t>ř</w:t>
      </w:r>
      <w:r>
        <w:rPr>
          <w:rFonts w:ascii="Cambria" w:hAnsi="Cambria" w:cs="Times-Roman"/>
          <w:sz w:val="16"/>
          <w:szCs w:val="16"/>
          <w:lang w:eastAsia="cs-CZ"/>
        </w:rPr>
        <w:t>edpis</w:t>
      </w:r>
      <w:r>
        <w:rPr>
          <w:rFonts w:ascii="Cambria" w:hAnsi="Cambria" w:cs="TimesNewRoman-OneByteIdentityH"/>
          <w:sz w:val="16"/>
          <w:szCs w:val="16"/>
          <w:lang w:eastAsia="cs-CZ"/>
        </w:rPr>
        <w:t>ů</w:t>
      </w:r>
      <w:r>
        <w:rPr>
          <w:rFonts w:ascii="Cambria" w:hAnsi="Cambria" w:cs="Times-Roman"/>
          <w:sz w:val="16"/>
          <w:szCs w:val="16"/>
          <w:lang w:eastAsia="cs-CZ"/>
        </w:rPr>
        <w:t>, mají právo na neupravený text, který je k dispozici u starostky městyse 742 37 Spálov 62</w:t>
      </w:r>
    </w:p>
    <w:p w:rsidR="00956B63" w:rsidRPr="00F539D7" w:rsidRDefault="00956B63">
      <w:pPr>
        <w:rPr>
          <w:rFonts w:asciiTheme="majorHAnsi" w:hAnsiTheme="majorHAnsi"/>
          <w:sz w:val="22"/>
          <w:szCs w:val="22"/>
        </w:rPr>
      </w:pPr>
    </w:p>
    <w:p w:rsidR="007D193B" w:rsidRDefault="007D193B" w:rsidP="007D193B">
      <w:pPr>
        <w:jc w:val="both"/>
        <w:rPr>
          <w:rFonts w:asciiTheme="majorHAnsi" w:hAnsiTheme="majorHAnsi" w:cs="Calibri"/>
          <w:sz w:val="22"/>
          <w:szCs w:val="22"/>
        </w:rPr>
      </w:pPr>
      <w:r w:rsidRPr="00221170">
        <w:rPr>
          <w:rFonts w:asciiTheme="majorHAnsi" w:hAnsiTheme="majorHAnsi" w:cs="Calibri"/>
          <w:sz w:val="22"/>
          <w:szCs w:val="22"/>
        </w:rPr>
        <w:t>Zastupitelstvo městyse Spálov na svém zasedání:</w:t>
      </w:r>
    </w:p>
    <w:p w:rsidR="0068336E" w:rsidRPr="00221170" w:rsidRDefault="0068336E" w:rsidP="007D193B">
      <w:pPr>
        <w:jc w:val="both"/>
        <w:rPr>
          <w:rFonts w:asciiTheme="majorHAnsi" w:hAnsiTheme="majorHAnsi" w:cs="Calibri"/>
          <w:sz w:val="22"/>
          <w:szCs w:val="22"/>
        </w:rPr>
      </w:pPr>
    </w:p>
    <w:p w:rsidR="007D193B" w:rsidRPr="00221170" w:rsidRDefault="007D193B">
      <w:pPr>
        <w:rPr>
          <w:rFonts w:asciiTheme="majorHAnsi" w:hAnsiTheme="majorHAnsi"/>
          <w:sz w:val="22"/>
          <w:szCs w:val="22"/>
        </w:rPr>
      </w:pPr>
    </w:p>
    <w:p w:rsidR="007D193B" w:rsidRPr="00221170" w:rsidRDefault="007D193B">
      <w:pPr>
        <w:rPr>
          <w:rFonts w:asciiTheme="majorHAnsi" w:hAnsiTheme="majorHAnsi"/>
          <w:b/>
          <w:sz w:val="22"/>
          <w:szCs w:val="22"/>
          <w:u w:val="single"/>
        </w:rPr>
      </w:pPr>
      <w:r w:rsidRPr="00221170">
        <w:rPr>
          <w:rFonts w:asciiTheme="majorHAnsi" w:hAnsiTheme="majorHAnsi"/>
          <w:b/>
          <w:sz w:val="22"/>
          <w:szCs w:val="22"/>
          <w:u w:val="single"/>
        </w:rPr>
        <w:t>A. Bere na vědomí:</w:t>
      </w:r>
    </w:p>
    <w:p w:rsidR="003D0A70" w:rsidRPr="00221170" w:rsidRDefault="003D0A70" w:rsidP="00700F15">
      <w:pPr>
        <w:jc w:val="both"/>
        <w:rPr>
          <w:rFonts w:asciiTheme="majorHAnsi" w:hAnsiTheme="majorHAnsi"/>
          <w:sz w:val="22"/>
          <w:szCs w:val="22"/>
        </w:rPr>
      </w:pPr>
    </w:p>
    <w:p w:rsidR="00700F15" w:rsidRPr="00221170" w:rsidRDefault="00700F15" w:rsidP="0068336E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="Calibri"/>
          <w:sz w:val="22"/>
          <w:szCs w:val="22"/>
        </w:rPr>
      </w:pPr>
      <w:r w:rsidRPr="00221170">
        <w:rPr>
          <w:rFonts w:asciiTheme="majorHAnsi" w:hAnsiTheme="majorHAnsi" w:cs="Calibri"/>
          <w:sz w:val="22"/>
          <w:szCs w:val="22"/>
        </w:rPr>
        <w:t>zprávu o hospodaření za období 1-</w:t>
      </w:r>
      <w:proofErr w:type="gramStart"/>
      <w:r w:rsidRPr="00221170">
        <w:rPr>
          <w:rFonts w:asciiTheme="majorHAnsi" w:hAnsiTheme="majorHAnsi" w:cs="Calibri"/>
          <w:sz w:val="22"/>
          <w:szCs w:val="22"/>
        </w:rPr>
        <w:t>10/2016</w:t>
      </w:r>
      <w:r w:rsidR="002A40F8" w:rsidRPr="00221170">
        <w:rPr>
          <w:rFonts w:asciiTheme="majorHAnsi" w:hAnsiTheme="majorHAnsi" w:cs="Calibri"/>
          <w:sz w:val="22"/>
          <w:szCs w:val="22"/>
        </w:rPr>
        <w:t>.</w:t>
      </w:r>
      <w:r w:rsidRPr="00221170">
        <w:rPr>
          <w:rFonts w:asciiTheme="majorHAnsi" w:hAnsiTheme="majorHAnsi" w:cs="Calibri"/>
          <w:sz w:val="22"/>
          <w:szCs w:val="22"/>
        </w:rPr>
        <w:t xml:space="preserve">                                     </w:t>
      </w:r>
      <w:r w:rsidR="009D7DB3" w:rsidRPr="00221170">
        <w:rPr>
          <w:rFonts w:asciiTheme="majorHAnsi" w:hAnsiTheme="majorHAnsi" w:cs="Calibri"/>
          <w:sz w:val="22"/>
          <w:szCs w:val="22"/>
        </w:rPr>
        <w:t xml:space="preserve">    </w:t>
      </w:r>
      <w:r w:rsidR="0068336E">
        <w:rPr>
          <w:rFonts w:asciiTheme="majorHAnsi" w:hAnsiTheme="majorHAnsi" w:cs="Calibri"/>
          <w:sz w:val="22"/>
          <w:szCs w:val="22"/>
        </w:rPr>
        <w:t xml:space="preserve">              </w:t>
      </w:r>
      <w:r w:rsidR="009D7DB3" w:rsidRPr="00221170">
        <w:rPr>
          <w:rFonts w:asciiTheme="majorHAnsi" w:hAnsiTheme="majorHAnsi" w:cs="Calibri"/>
          <w:sz w:val="22"/>
          <w:szCs w:val="22"/>
        </w:rPr>
        <w:t xml:space="preserve">  </w:t>
      </w:r>
      <w:r w:rsidRPr="00221170">
        <w:rPr>
          <w:rFonts w:asciiTheme="majorHAnsi" w:hAnsiTheme="majorHAnsi"/>
          <w:sz w:val="22"/>
          <w:szCs w:val="22"/>
        </w:rPr>
        <w:t>viz</w:t>
      </w:r>
      <w:proofErr w:type="gramEnd"/>
      <w:r w:rsidRPr="00221170">
        <w:rPr>
          <w:rFonts w:asciiTheme="majorHAnsi" w:hAnsiTheme="majorHAnsi"/>
          <w:sz w:val="22"/>
          <w:szCs w:val="22"/>
        </w:rPr>
        <w:t xml:space="preserve"> příloha č.</w:t>
      </w:r>
      <w:r w:rsidR="009D7DB3" w:rsidRPr="00221170">
        <w:rPr>
          <w:rFonts w:asciiTheme="majorHAnsi" w:hAnsiTheme="majorHAnsi"/>
          <w:sz w:val="22"/>
          <w:szCs w:val="22"/>
        </w:rPr>
        <w:t xml:space="preserve"> </w:t>
      </w:r>
      <w:r w:rsidRPr="00221170">
        <w:rPr>
          <w:rFonts w:asciiTheme="majorHAnsi" w:hAnsiTheme="majorHAnsi"/>
          <w:sz w:val="22"/>
          <w:szCs w:val="22"/>
        </w:rPr>
        <w:t>1</w:t>
      </w:r>
    </w:p>
    <w:p w:rsidR="003D0A70" w:rsidRPr="00221170" w:rsidRDefault="003D0A70" w:rsidP="0068336E">
      <w:pPr>
        <w:pStyle w:val="Odstavecseseznamem"/>
        <w:ind w:left="776"/>
        <w:jc w:val="both"/>
        <w:rPr>
          <w:rFonts w:asciiTheme="majorHAnsi" w:hAnsiTheme="majorHAnsi"/>
          <w:sz w:val="22"/>
          <w:szCs w:val="22"/>
        </w:rPr>
      </w:pPr>
    </w:p>
    <w:p w:rsidR="00031655" w:rsidRPr="00221170" w:rsidRDefault="003D0A70" w:rsidP="0068336E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="Calibri"/>
          <w:sz w:val="22"/>
          <w:szCs w:val="22"/>
        </w:rPr>
      </w:pPr>
      <w:r w:rsidRPr="00221170">
        <w:rPr>
          <w:rFonts w:asciiTheme="majorHAnsi" w:hAnsiTheme="majorHAnsi" w:cs="Calibri"/>
          <w:sz w:val="22"/>
          <w:szCs w:val="22"/>
        </w:rPr>
        <w:t xml:space="preserve">rozpočtové opatření č. </w:t>
      </w:r>
      <w:r w:rsidR="00700F15" w:rsidRPr="00221170">
        <w:rPr>
          <w:rFonts w:asciiTheme="majorHAnsi" w:hAnsiTheme="majorHAnsi" w:cs="Calibri"/>
          <w:sz w:val="22"/>
          <w:szCs w:val="22"/>
        </w:rPr>
        <w:t>9 – zakoupení sporáku pro MŠ Spálov</w:t>
      </w:r>
      <w:r w:rsidR="002A40F8" w:rsidRPr="00221170">
        <w:rPr>
          <w:rFonts w:asciiTheme="majorHAnsi" w:hAnsiTheme="majorHAnsi" w:cs="Calibri"/>
          <w:sz w:val="22"/>
          <w:szCs w:val="22"/>
        </w:rPr>
        <w:t>.</w:t>
      </w:r>
      <w:r w:rsidRPr="00221170">
        <w:rPr>
          <w:rFonts w:asciiTheme="majorHAnsi" w:hAnsiTheme="majorHAnsi" w:cs="Calibri"/>
          <w:sz w:val="22"/>
          <w:szCs w:val="22"/>
        </w:rPr>
        <w:t xml:space="preserve">    </w:t>
      </w:r>
      <w:r w:rsidR="00700F15" w:rsidRPr="00221170">
        <w:rPr>
          <w:rFonts w:asciiTheme="majorHAnsi" w:hAnsiTheme="majorHAnsi" w:cs="Calibri"/>
          <w:sz w:val="22"/>
          <w:szCs w:val="22"/>
        </w:rPr>
        <w:t xml:space="preserve">        </w:t>
      </w:r>
      <w:r w:rsidR="00031655" w:rsidRPr="00221170">
        <w:rPr>
          <w:rFonts w:asciiTheme="majorHAnsi" w:hAnsiTheme="majorHAnsi" w:cs="Calibri"/>
          <w:sz w:val="22"/>
          <w:szCs w:val="22"/>
        </w:rPr>
        <w:t xml:space="preserve">     </w:t>
      </w:r>
      <w:r w:rsidR="009D7DB3" w:rsidRPr="00221170">
        <w:rPr>
          <w:rFonts w:asciiTheme="majorHAnsi" w:hAnsiTheme="majorHAnsi" w:cs="Calibri"/>
          <w:sz w:val="22"/>
          <w:szCs w:val="22"/>
        </w:rPr>
        <w:t xml:space="preserve">    </w:t>
      </w:r>
      <w:r w:rsidR="00700F15" w:rsidRPr="00221170">
        <w:rPr>
          <w:rFonts w:asciiTheme="majorHAnsi" w:hAnsiTheme="majorHAnsi" w:cs="Calibri"/>
          <w:sz w:val="22"/>
          <w:szCs w:val="22"/>
        </w:rPr>
        <w:t xml:space="preserve"> </w:t>
      </w:r>
      <w:r w:rsidR="009D7DB3" w:rsidRPr="00221170">
        <w:rPr>
          <w:rFonts w:asciiTheme="majorHAnsi" w:hAnsiTheme="majorHAnsi" w:cs="Calibri"/>
          <w:sz w:val="22"/>
          <w:szCs w:val="22"/>
        </w:rPr>
        <w:t xml:space="preserve">  </w:t>
      </w:r>
      <w:proofErr w:type="gramStart"/>
      <w:r w:rsidR="00700F15" w:rsidRPr="00221170">
        <w:rPr>
          <w:rFonts w:asciiTheme="majorHAnsi" w:hAnsiTheme="majorHAnsi" w:cs="Calibri"/>
          <w:sz w:val="22"/>
          <w:szCs w:val="22"/>
        </w:rPr>
        <w:t>viz</w:t>
      </w:r>
      <w:proofErr w:type="gramEnd"/>
      <w:r w:rsidR="00700F15" w:rsidRPr="00221170">
        <w:rPr>
          <w:rFonts w:asciiTheme="majorHAnsi" w:hAnsiTheme="majorHAnsi" w:cs="Calibri"/>
          <w:sz w:val="22"/>
          <w:szCs w:val="22"/>
        </w:rPr>
        <w:t xml:space="preserve"> příloha č.</w:t>
      </w:r>
      <w:r w:rsidR="009D7DB3" w:rsidRPr="00221170">
        <w:rPr>
          <w:rFonts w:asciiTheme="majorHAnsi" w:hAnsiTheme="majorHAnsi" w:cs="Calibri"/>
          <w:sz w:val="22"/>
          <w:szCs w:val="22"/>
        </w:rPr>
        <w:t xml:space="preserve"> </w:t>
      </w:r>
      <w:r w:rsidR="00700F15" w:rsidRPr="00221170">
        <w:rPr>
          <w:rFonts w:asciiTheme="majorHAnsi" w:hAnsiTheme="majorHAnsi" w:cs="Calibri"/>
          <w:sz w:val="22"/>
          <w:szCs w:val="22"/>
        </w:rPr>
        <w:t>2</w:t>
      </w:r>
    </w:p>
    <w:p w:rsidR="002A40F8" w:rsidRPr="00221170" w:rsidRDefault="002A40F8" w:rsidP="0068336E">
      <w:pPr>
        <w:pStyle w:val="Odstavecseseznamem"/>
        <w:ind w:left="776"/>
        <w:jc w:val="both"/>
        <w:rPr>
          <w:rFonts w:asciiTheme="majorHAnsi" w:hAnsiTheme="majorHAnsi" w:cs="Calibri"/>
          <w:sz w:val="22"/>
          <w:szCs w:val="22"/>
        </w:rPr>
      </w:pPr>
    </w:p>
    <w:p w:rsidR="00031655" w:rsidRPr="00221170" w:rsidRDefault="00031655" w:rsidP="0068336E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221170">
        <w:rPr>
          <w:rFonts w:asciiTheme="majorHAnsi" w:hAnsiTheme="majorHAnsi" w:cs="Calibri"/>
          <w:sz w:val="22"/>
          <w:szCs w:val="22"/>
        </w:rPr>
        <w:t>r</w:t>
      </w:r>
      <w:r w:rsidRPr="00221170">
        <w:rPr>
          <w:rFonts w:asciiTheme="majorHAnsi" w:hAnsiTheme="majorHAnsi"/>
          <w:sz w:val="22"/>
          <w:szCs w:val="22"/>
        </w:rPr>
        <w:t xml:space="preserve">ozpočet Mikroregionu </w:t>
      </w:r>
      <w:proofErr w:type="spellStart"/>
      <w:r w:rsidRPr="00221170">
        <w:rPr>
          <w:rFonts w:asciiTheme="majorHAnsi" w:hAnsiTheme="majorHAnsi"/>
          <w:sz w:val="22"/>
          <w:szCs w:val="22"/>
        </w:rPr>
        <w:t>Odersko</w:t>
      </w:r>
      <w:proofErr w:type="spellEnd"/>
      <w:r w:rsidRPr="00221170">
        <w:rPr>
          <w:rFonts w:asciiTheme="majorHAnsi" w:hAnsiTheme="majorHAnsi"/>
          <w:sz w:val="22"/>
          <w:szCs w:val="22"/>
        </w:rPr>
        <w:t xml:space="preserve"> pro rok 2017, a to ve výši: příjmy: 1.171.800 Kč výdaje: 1.171.800 Kč osmá třída financování: 0 tis. Kč.                  </w:t>
      </w:r>
      <w:r w:rsidR="0068336E">
        <w:rPr>
          <w:rFonts w:asciiTheme="majorHAnsi" w:hAnsiTheme="majorHAnsi"/>
          <w:sz w:val="22"/>
          <w:szCs w:val="22"/>
        </w:rPr>
        <w:t xml:space="preserve">                               </w:t>
      </w:r>
      <w:r w:rsidRPr="00221170">
        <w:rPr>
          <w:rFonts w:asciiTheme="majorHAnsi" w:hAnsiTheme="majorHAnsi"/>
          <w:sz w:val="22"/>
          <w:szCs w:val="22"/>
        </w:rPr>
        <w:t xml:space="preserve">    </w:t>
      </w:r>
      <w:r w:rsidR="009D7DB3" w:rsidRPr="00221170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Pr="00221170">
        <w:rPr>
          <w:rFonts w:asciiTheme="majorHAnsi" w:hAnsiTheme="majorHAnsi"/>
          <w:sz w:val="22"/>
          <w:szCs w:val="22"/>
        </w:rPr>
        <w:t>viz</w:t>
      </w:r>
      <w:proofErr w:type="gramEnd"/>
      <w:r w:rsidRPr="00221170">
        <w:rPr>
          <w:rFonts w:asciiTheme="majorHAnsi" w:hAnsiTheme="majorHAnsi"/>
          <w:sz w:val="22"/>
          <w:szCs w:val="22"/>
        </w:rPr>
        <w:t xml:space="preserve"> příloha č.</w:t>
      </w:r>
      <w:r w:rsidR="009D7DB3" w:rsidRPr="00221170">
        <w:rPr>
          <w:rFonts w:asciiTheme="majorHAnsi" w:hAnsiTheme="majorHAnsi"/>
          <w:sz w:val="22"/>
          <w:szCs w:val="22"/>
        </w:rPr>
        <w:t xml:space="preserve"> 6</w:t>
      </w:r>
    </w:p>
    <w:p w:rsidR="00031655" w:rsidRPr="00221170" w:rsidRDefault="00031655" w:rsidP="0068336E">
      <w:pPr>
        <w:pStyle w:val="Odstavecseseznamem"/>
        <w:ind w:left="776"/>
        <w:jc w:val="both"/>
        <w:rPr>
          <w:rFonts w:asciiTheme="majorHAnsi" w:hAnsiTheme="majorHAnsi"/>
          <w:sz w:val="22"/>
          <w:szCs w:val="22"/>
        </w:rPr>
      </w:pPr>
    </w:p>
    <w:p w:rsidR="002A40F8" w:rsidRPr="00221170" w:rsidRDefault="002A40F8" w:rsidP="0068336E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="Calibri"/>
          <w:sz w:val="22"/>
          <w:szCs w:val="22"/>
        </w:rPr>
      </w:pPr>
      <w:r w:rsidRPr="00221170">
        <w:rPr>
          <w:rFonts w:asciiTheme="majorHAnsi" w:hAnsiTheme="majorHAnsi" w:cs="Calibri"/>
          <w:sz w:val="22"/>
          <w:szCs w:val="22"/>
        </w:rPr>
        <w:t>Zprávu kontrolního výboru za rok 2016.</w:t>
      </w:r>
    </w:p>
    <w:p w:rsidR="002A40F8" w:rsidRPr="00221170" w:rsidRDefault="002A40F8" w:rsidP="0068336E">
      <w:pPr>
        <w:pStyle w:val="Odstavecseseznamem"/>
        <w:ind w:left="776"/>
        <w:jc w:val="both"/>
        <w:rPr>
          <w:rFonts w:asciiTheme="majorHAnsi" w:hAnsiTheme="majorHAnsi" w:cs="Calibri"/>
          <w:sz w:val="22"/>
          <w:szCs w:val="22"/>
        </w:rPr>
      </w:pPr>
    </w:p>
    <w:p w:rsidR="002A40F8" w:rsidRPr="00221170" w:rsidRDefault="002A40F8" w:rsidP="0068336E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="Calibri"/>
          <w:sz w:val="22"/>
          <w:szCs w:val="22"/>
        </w:rPr>
      </w:pPr>
      <w:r w:rsidRPr="00221170">
        <w:rPr>
          <w:rFonts w:asciiTheme="majorHAnsi" w:hAnsiTheme="majorHAnsi" w:cs="Calibri"/>
          <w:sz w:val="22"/>
          <w:szCs w:val="22"/>
        </w:rPr>
        <w:t>Zprávu finančního výboru za rok 2016.</w:t>
      </w:r>
    </w:p>
    <w:p w:rsidR="00C428E6" w:rsidRPr="00221170" w:rsidRDefault="00C428E6" w:rsidP="0068336E">
      <w:pPr>
        <w:pStyle w:val="Odstavecseseznamem"/>
        <w:ind w:left="776"/>
        <w:jc w:val="both"/>
        <w:rPr>
          <w:rFonts w:asciiTheme="majorHAnsi" w:hAnsiTheme="majorHAnsi" w:cs="Calibri"/>
          <w:sz w:val="22"/>
          <w:szCs w:val="22"/>
        </w:rPr>
      </w:pPr>
    </w:p>
    <w:p w:rsidR="00C428E6" w:rsidRPr="00221170" w:rsidRDefault="00C428E6" w:rsidP="0068336E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221170">
        <w:rPr>
          <w:rFonts w:asciiTheme="majorHAnsi" w:hAnsiTheme="majorHAnsi" w:cs="Calibri"/>
          <w:sz w:val="22"/>
          <w:szCs w:val="22"/>
        </w:rPr>
        <w:t xml:space="preserve">uzavření Dodatku č. 2 </w:t>
      </w:r>
      <w:r w:rsidRPr="00221170">
        <w:rPr>
          <w:rFonts w:asciiTheme="majorHAnsi" w:hAnsiTheme="majorHAnsi"/>
          <w:sz w:val="22"/>
          <w:szCs w:val="22"/>
        </w:rPr>
        <w:t xml:space="preserve">ke smlouvě mezi </w:t>
      </w:r>
      <w:proofErr w:type="spellStart"/>
      <w:r w:rsidRPr="00221170">
        <w:rPr>
          <w:rFonts w:asciiTheme="majorHAnsi" w:hAnsiTheme="majorHAnsi"/>
          <w:sz w:val="22"/>
          <w:szCs w:val="22"/>
        </w:rPr>
        <w:t>Monstavby</w:t>
      </w:r>
      <w:proofErr w:type="spellEnd"/>
      <w:r w:rsidRPr="00221170">
        <w:rPr>
          <w:rFonts w:asciiTheme="majorHAnsi" w:hAnsiTheme="majorHAnsi"/>
          <w:sz w:val="22"/>
          <w:szCs w:val="22"/>
        </w:rPr>
        <w:t xml:space="preserve"> Morava s.r.o. a Městys Spálov na akci „Výstavba technické infrastruktury ve Spálově SO 01 Chodníkové těleso kolem fary“.</w:t>
      </w:r>
    </w:p>
    <w:p w:rsidR="00C428E6" w:rsidRPr="00221170" w:rsidRDefault="00C428E6" w:rsidP="0068336E">
      <w:pPr>
        <w:jc w:val="both"/>
        <w:rPr>
          <w:rFonts w:asciiTheme="majorHAnsi" w:hAnsiTheme="majorHAnsi"/>
          <w:sz w:val="22"/>
          <w:szCs w:val="22"/>
        </w:rPr>
      </w:pPr>
    </w:p>
    <w:p w:rsidR="00C428E6" w:rsidRPr="00221170" w:rsidRDefault="00C428E6" w:rsidP="0068336E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221170">
        <w:rPr>
          <w:rFonts w:asciiTheme="majorHAnsi" w:hAnsiTheme="majorHAnsi" w:cs="Calibri"/>
          <w:sz w:val="22"/>
          <w:szCs w:val="22"/>
        </w:rPr>
        <w:t>u</w:t>
      </w:r>
      <w:r w:rsidRPr="00221170">
        <w:rPr>
          <w:rFonts w:asciiTheme="majorHAnsi" w:hAnsiTheme="majorHAnsi"/>
          <w:sz w:val="22"/>
          <w:szCs w:val="22"/>
        </w:rPr>
        <w:t>zavření Dodatku č. 982/2016/1 Smlouvě o poskytnutí finančních prostředků z rozpočtu Státního fondu dopravní infrastruktury za rok 2016 na akci „Výstavba technické infrastruktury ve Spálově SO 01 Chodníkové těleso kolem fary“.</w:t>
      </w:r>
    </w:p>
    <w:p w:rsidR="00FB00C5" w:rsidRPr="00221170" w:rsidRDefault="00FB00C5" w:rsidP="0068336E">
      <w:pPr>
        <w:jc w:val="both"/>
        <w:rPr>
          <w:rFonts w:asciiTheme="majorHAnsi" w:hAnsiTheme="majorHAnsi"/>
          <w:sz w:val="22"/>
          <w:szCs w:val="22"/>
        </w:rPr>
      </w:pPr>
    </w:p>
    <w:p w:rsidR="00FB00C5" w:rsidRPr="00221170" w:rsidRDefault="00FB00C5" w:rsidP="0068336E">
      <w:pPr>
        <w:jc w:val="both"/>
        <w:rPr>
          <w:rFonts w:asciiTheme="majorHAnsi" w:hAnsiTheme="majorHAnsi"/>
          <w:b/>
          <w:sz w:val="22"/>
          <w:szCs w:val="22"/>
          <w:u w:val="single"/>
        </w:rPr>
      </w:pPr>
      <w:r w:rsidRPr="00221170">
        <w:rPr>
          <w:rFonts w:asciiTheme="majorHAnsi" w:hAnsiTheme="majorHAnsi"/>
          <w:b/>
          <w:sz w:val="22"/>
          <w:szCs w:val="22"/>
          <w:u w:val="single"/>
        </w:rPr>
        <w:t>B. Schvaluje</w:t>
      </w:r>
    </w:p>
    <w:p w:rsidR="00904A8B" w:rsidRPr="00221170" w:rsidRDefault="00904A8B" w:rsidP="0068336E">
      <w:pPr>
        <w:jc w:val="both"/>
        <w:rPr>
          <w:rFonts w:asciiTheme="majorHAnsi" w:hAnsiTheme="majorHAnsi" w:cs="Calibri"/>
          <w:b/>
          <w:sz w:val="22"/>
          <w:szCs w:val="22"/>
          <w:u w:val="single"/>
        </w:rPr>
      </w:pPr>
    </w:p>
    <w:p w:rsidR="00FB00C5" w:rsidRPr="00221170" w:rsidRDefault="00FB00C5" w:rsidP="0068336E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="Calibri"/>
          <w:sz w:val="22"/>
          <w:szCs w:val="22"/>
        </w:rPr>
      </w:pPr>
      <w:r w:rsidRPr="00221170">
        <w:rPr>
          <w:rFonts w:asciiTheme="majorHAnsi" w:hAnsiTheme="majorHAnsi" w:cs="Calibri"/>
          <w:sz w:val="22"/>
          <w:szCs w:val="22"/>
        </w:rPr>
        <w:t>navržený program 1</w:t>
      </w:r>
      <w:r w:rsidR="005314C1" w:rsidRPr="00221170">
        <w:rPr>
          <w:rFonts w:asciiTheme="majorHAnsi" w:hAnsiTheme="majorHAnsi" w:cs="Calibri"/>
          <w:sz w:val="22"/>
          <w:szCs w:val="22"/>
        </w:rPr>
        <w:t>3</w:t>
      </w:r>
      <w:r w:rsidRPr="00221170">
        <w:rPr>
          <w:rFonts w:asciiTheme="majorHAnsi" w:hAnsiTheme="majorHAnsi" w:cs="Calibri"/>
          <w:sz w:val="22"/>
          <w:szCs w:val="22"/>
        </w:rPr>
        <w:t>. zasedání zastupitelstva</w:t>
      </w:r>
      <w:r w:rsidR="002A40F8" w:rsidRPr="00221170">
        <w:rPr>
          <w:rFonts w:asciiTheme="majorHAnsi" w:hAnsiTheme="majorHAnsi" w:cs="Calibri"/>
          <w:sz w:val="22"/>
          <w:szCs w:val="22"/>
        </w:rPr>
        <w:t>.</w:t>
      </w:r>
    </w:p>
    <w:p w:rsidR="003E7C88" w:rsidRPr="00221170" w:rsidRDefault="003E7C88" w:rsidP="0068336E">
      <w:pPr>
        <w:pStyle w:val="Odstavecseseznamem"/>
        <w:ind w:left="776"/>
        <w:jc w:val="both"/>
        <w:rPr>
          <w:rFonts w:asciiTheme="majorHAnsi" w:hAnsiTheme="majorHAnsi" w:cs="Calibri"/>
          <w:sz w:val="22"/>
          <w:szCs w:val="22"/>
        </w:rPr>
      </w:pPr>
    </w:p>
    <w:p w:rsidR="003E7C88" w:rsidRPr="00221170" w:rsidRDefault="003E7C88" w:rsidP="0068336E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="Calibri"/>
          <w:sz w:val="22"/>
          <w:szCs w:val="22"/>
        </w:rPr>
      </w:pPr>
      <w:r w:rsidRPr="00221170">
        <w:rPr>
          <w:rFonts w:asciiTheme="majorHAnsi" w:hAnsiTheme="majorHAnsi" w:cs="Calibri"/>
          <w:sz w:val="22"/>
          <w:szCs w:val="22"/>
        </w:rPr>
        <w:t>navýšení dotace Ministerstva zemědělství o 712.000,- Kč, určenou na „Modernizaci čistírny odpadních vod Spálov“. Celková výše dotace činí 4.744.000,-Kč.</w:t>
      </w:r>
    </w:p>
    <w:p w:rsidR="003E7C88" w:rsidRPr="00221170" w:rsidRDefault="003E7C88" w:rsidP="0068336E">
      <w:pPr>
        <w:pStyle w:val="Odstavecseseznamem"/>
        <w:ind w:left="776"/>
        <w:jc w:val="both"/>
        <w:rPr>
          <w:rFonts w:asciiTheme="majorHAnsi" w:hAnsiTheme="majorHAnsi" w:cs="Calibri"/>
          <w:sz w:val="22"/>
          <w:szCs w:val="22"/>
        </w:rPr>
      </w:pPr>
    </w:p>
    <w:p w:rsidR="003E7C88" w:rsidRPr="00221170" w:rsidRDefault="003E7C88" w:rsidP="0068336E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221170">
        <w:rPr>
          <w:rFonts w:asciiTheme="majorHAnsi" w:hAnsiTheme="majorHAnsi" w:cs="Calibri"/>
          <w:sz w:val="22"/>
          <w:szCs w:val="22"/>
        </w:rPr>
        <w:t xml:space="preserve">přijetí účelového daru ve výši 15.000,-Kč od obce Luboměř určenou na </w:t>
      </w:r>
      <w:r w:rsidRPr="00221170">
        <w:rPr>
          <w:rFonts w:asciiTheme="majorHAnsi" w:hAnsiTheme="majorHAnsi"/>
          <w:sz w:val="22"/>
          <w:szCs w:val="22"/>
        </w:rPr>
        <w:t xml:space="preserve">zajištění dopravní obslužnosti – provoz autobusové linky 880681 Odry- Spálov – Luboměř – </w:t>
      </w:r>
      <w:proofErr w:type="spellStart"/>
      <w:r w:rsidRPr="00221170">
        <w:rPr>
          <w:rFonts w:asciiTheme="majorHAnsi" w:hAnsiTheme="majorHAnsi"/>
          <w:sz w:val="22"/>
          <w:szCs w:val="22"/>
        </w:rPr>
        <w:t>Heltinov</w:t>
      </w:r>
      <w:proofErr w:type="spellEnd"/>
      <w:r w:rsidRPr="00221170">
        <w:rPr>
          <w:rFonts w:asciiTheme="majorHAnsi" w:hAnsiTheme="majorHAnsi"/>
          <w:sz w:val="22"/>
          <w:szCs w:val="22"/>
        </w:rPr>
        <w:t xml:space="preserve"> ve spojích 315,323,312 a 324 v období od </w:t>
      </w:r>
      <w:proofErr w:type="gramStart"/>
      <w:r w:rsidRPr="00221170">
        <w:rPr>
          <w:rFonts w:asciiTheme="majorHAnsi" w:hAnsiTheme="majorHAnsi"/>
          <w:sz w:val="22"/>
          <w:szCs w:val="22"/>
        </w:rPr>
        <w:t>1.9.2016</w:t>
      </w:r>
      <w:proofErr w:type="gramEnd"/>
      <w:r w:rsidRPr="00221170">
        <w:rPr>
          <w:rFonts w:asciiTheme="majorHAnsi" w:hAnsiTheme="majorHAnsi"/>
          <w:sz w:val="22"/>
          <w:szCs w:val="22"/>
        </w:rPr>
        <w:t>. – do 31.12.2016.</w:t>
      </w:r>
    </w:p>
    <w:p w:rsidR="00700F15" w:rsidRPr="00221170" w:rsidRDefault="00700F15" w:rsidP="0068336E">
      <w:pPr>
        <w:pStyle w:val="Odstavecseseznamem"/>
        <w:ind w:left="776"/>
        <w:jc w:val="both"/>
        <w:rPr>
          <w:rFonts w:asciiTheme="majorHAnsi" w:hAnsiTheme="majorHAnsi"/>
          <w:sz w:val="22"/>
          <w:szCs w:val="22"/>
        </w:rPr>
      </w:pPr>
    </w:p>
    <w:p w:rsidR="002A40F8" w:rsidRPr="00221170" w:rsidRDefault="00031655" w:rsidP="0068336E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="Calibri"/>
          <w:sz w:val="22"/>
          <w:szCs w:val="22"/>
        </w:rPr>
      </w:pPr>
      <w:r w:rsidRPr="00221170">
        <w:rPr>
          <w:rFonts w:asciiTheme="majorHAnsi" w:hAnsiTheme="majorHAnsi" w:cs="Calibri"/>
          <w:sz w:val="22"/>
          <w:szCs w:val="22"/>
        </w:rPr>
        <w:t xml:space="preserve">rozpočtové opatření č. 10 –dotace </w:t>
      </w:r>
      <w:proofErr w:type="gramStart"/>
      <w:r w:rsidRPr="00221170">
        <w:rPr>
          <w:rFonts w:asciiTheme="majorHAnsi" w:hAnsiTheme="majorHAnsi" w:cs="Calibri"/>
          <w:sz w:val="22"/>
          <w:szCs w:val="22"/>
        </w:rPr>
        <w:t>MSK  225.000,</w:t>
      </w:r>
      <w:proofErr w:type="gramEnd"/>
      <w:r w:rsidRPr="00221170">
        <w:rPr>
          <w:rFonts w:asciiTheme="majorHAnsi" w:hAnsiTheme="majorHAnsi" w:cs="Calibri"/>
          <w:sz w:val="22"/>
          <w:szCs w:val="22"/>
        </w:rPr>
        <w:t>- na DA pro SDH</w:t>
      </w:r>
      <w:r w:rsidR="002A40F8" w:rsidRPr="00221170">
        <w:rPr>
          <w:rFonts w:asciiTheme="majorHAnsi" w:hAnsiTheme="majorHAnsi" w:cs="Calibri"/>
          <w:sz w:val="22"/>
          <w:szCs w:val="22"/>
        </w:rPr>
        <w:t>.</w:t>
      </w:r>
      <w:r w:rsidRPr="00221170">
        <w:rPr>
          <w:rFonts w:asciiTheme="majorHAnsi" w:hAnsiTheme="majorHAnsi" w:cs="Calibri"/>
          <w:sz w:val="22"/>
          <w:szCs w:val="22"/>
        </w:rPr>
        <w:t xml:space="preserve">  </w:t>
      </w:r>
      <w:r w:rsidR="0068336E">
        <w:rPr>
          <w:rFonts w:asciiTheme="majorHAnsi" w:hAnsiTheme="majorHAnsi" w:cs="Calibri"/>
          <w:sz w:val="22"/>
          <w:szCs w:val="22"/>
        </w:rPr>
        <w:t xml:space="preserve">           </w:t>
      </w:r>
      <w:r w:rsidRPr="00221170">
        <w:rPr>
          <w:rFonts w:asciiTheme="majorHAnsi" w:hAnsiTheme="majorHAnsi" w:cs="Calibri"/>
          <w:sz w:val="22"/>
          <w:szCs w:val="22"/>
        </w:rPr>
        <w:t>viz příloha č. 3</w:t>
      </w:r>
    </w:p>
    <w:p w:rsidR="002A40F8" w:rsidRPr="00221170" w:rsidRDefault="002A40F8" w:rsidP="0068336E">
      <w:pPr>
        <w:pStyle w:val="Odstavecseseznamem"/>
        <w:ind w:left="776"/>
        <w:jc w:val="both"/>
        <w:rPr>
          <w:rFonts w:asciiTheme="majorHAnsi" w:hAnsiTheme="majorHAnsi" w:cs="Calibri"/>
          <w:sz w:val="22"/>
          <w:szCs w:val="22"/>
        </w:rPr>
      </w:pPr>
    </w:p>
    <w:p w:rsidR="00832E7F" w:rsidRPr="00221170" w:rsidRDefault="002A40F8" w:rsidP="0068336E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="Calibri"/>
          <w:sz w:val="22"/>
          <w:szCs w:val="22"/>
        </w:rPr>
      </w:pPr>
      <w:r w:rsidRPr="00221170">
        <w:rPr>
          <w:rFonts w:asciiTheme="majorHAnsi" w:hAnsiTheme="majorHAnsi" w:cs="Calibri"/>
          <w:sz w:val="22"/>
          <w:szCs w:val="22"/>
        </w:rPr>
        <w:t xml:space="preserve">rozpočtové opatření č. 11 –dotace </w:t>
      </w:r>
      <w:proofErr w:type="gramStart"/>
      <w:r w:rsidRPr="00221170">
        <w:rPr>
          <w:rFonts w:asciiTheme="majorHAnsi" w:hAnsiTheme="majorHAnsi" w:cs="Calibri"/>
          <w:sz w:val="22"/>
          <w:szCs w:val="22"/>
        </w:rPr>
        <w:t>MSK  300.000,</w:t>
      </w:r>
      <w:proofErr w:type="gramEnd"/>
      <w:r w:rsidRPr="00221170">
        <w:rPr>
          <w:rFonts w:asciiTheme="majorHAnsi" w:hAnsiTheme="majorHAnsi" w:cs="Calibri"/>
          <w:sz w:val="22"/>
          <w:szCs w:val="22"/>
        </w:rPr>
        <w:t xml:space="preserve">- na opravu hasičské zbrojnice.                                          </w:t>
      </w:r>
      <w:r w:rsidRPr="00221170">
        <w:rPr>
          <w:rFonts w:asciiTheme="majorHAnsi" w:hAnsiTheme="majorHAnsi" w:cs="Calibri"/>
          <w:sz w:val="22"/>
          <w:szCs w:val="22"/>
        </w:rPr>
        <w:br/>
        <w:t xml:space="preserve">                                                                                                      </w:t>
      </w:r>
      <w:r w:rsidR="00832E7F" w:rsidRPr="00221170">
        <w:rPr>
          <w:rFonts w:asciiTheme="majorHAnsi" w:hAnsiTheme="majorHAnsi" w:cs="Calibri"/>
          <w:sz w:val="22"/>
          <w:szCs w:val="22"/>
        </w:rPr>
        <w:t xml:space="preserve"> </w:t>
      </w:r>
      <w:r w:rsidRPr="00221170">
        <w:rPr>
          <w:rFonts w:asciiTheme="majorHAnsi" w:hAnsiTheme="majorHAnsi" w:cs="Calibri"/>
          <w:sz w:val="22"/>
          <w:szCs w:val="22"/>
        </w:rPr>
        <w:t xml:space="preserve">                       </w:t>
      </w:r>
      <w:r w:rsidR="0068336E">
        <w:rPr>
          <w:rFonts w:asciiTheme="majorHAnsi" w:hAnsiTheme="majorHAnsi" w:cs="Calibri"/>
          <w:sz w:val="22"/>
          <w:szCs w:val="22"/>
        </w:rPr>
        <w:t xml:space="preserve">            </w:t>
      </w:r>
      <w:r w:rsidRPr="00221170">
        <w:rPr>
          <w:rFonts w:asciiTheme="majorHAnsi" w:hAnsiTheme="majorHAnsi" w:cs="Calibri"/>
          <w:sz w:val="22"/>
          <w:szCs w:val="22"/>
        </w:rPr>
        <w:t xml:space="preserve"> </w:t>
      </w:r>
      <w:r w:rsidR="0068336E">
        <w:rPr>
          <w:rFonts w:asciiTheme="majorHAnsi" w:hAnsiTheme="majorHAnsi" w:cs="Calibri"/>
          <w:sz w:val="22"/>
          <w:szCs w:val="22"/>
        </w:rPr>
        <w:t xml:space="preserve"> </w:t>
      </w:r>
      <w:r w:rsidRPr="00221170">
        <w:rPr>
          <w:rFonts w:asciiTheme="majorHAnsi" w:hAnsiTheme="majorHAnsi" w:cs="Calibri"/>
          <w:sz w:val="22"/>
          <w:szCs w:val="22"/>
        </w:rPr>
        <w:t xml:space="preserve"> viz příloha č. 4</w:t>
      </w:r>
    </w:p>
    <w:p w:rsidR="00031655" w:rsidRPr="00221170" w:rsidRDefault="00031655" w:rsidP="0068336E">
      <w:pPr>
        <w:pStyle w:val="Odstavecseseznamem"/>
        <w:ind w:left="776"/>
        <w:jc w:val="both"/>
        <w:rPr>
          <w:rFonts w:asciiTheme="majorHAnsi" w:hAnsiTheme="majorHAnsi" w:cs="Calibri"/>
          <w:sz w:val="22"/>
          <w:szCs w:val="22"/>
        </w:rPr>
      </w:pPr>
    </w:p>
    <w:p w:rsidR="00031655" w:rsidRPr="00221170" w:rsidRDefault="00031655" w:rsidP="0068336E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="Calibri"/>
          <w:sz w:val="22"/>
          <w:szCs w:val="22"/>
        </w:rPr>
      </w:pPr>
      <w:r w:rsidRPr="00221170">
        <w:rPr>
          <w:rFonts w:asciiTheme="majorHAnsi" w:hAnsiTheme="majorHAnsi" w:cs="Calibri"/>
          <w:sz w:val="22"/>
          <w:szCs w:val="22"/>
        </w:rPr>
        <w:t>rozpočtové opatření č. 1</w:t>
      </w:r>
      <w:r w:rsidR="002A40F8" w:rsidRPr="00221170">
        <w:rPr>
          <w:rFonts w:asciiTheme="majorHAnsi" w:hAnsiTheme="majorHAnsi" w:cs="Calibri"/>
          <w:sz w:val="22"/>
          <w:szCs w:val="22"/>
        </w:rPr>
        <w:t>2</w:t>
      </w:r>
      <w:r w:rsidRPr="00221170">
        <w:rPr>
          <w:rFonts w:asciiTheme="majorHAnsi" w:hAnsiTheme="majorHAnsi" w:cs="Calibri"/>
          <w:sz w:val="22"/>
          <w:szCs w:val="22"/>
        </w:rPr>
        <w:t xml:space="preserve"> –dotace MZE navýšena o 712.000,-Kč na rekonstrukci ČOV Spálov</w:t>
      </w:r>
      <w:r w:rsidR="002A40F8" w:rsidRPr="00221170">
        <w:rPr>
          <w:rFonts w:asciiTheme="majorHAnsi" w:hAnsiTheme="majorHAnsi" w:cs="Calibri"/>
          <w:sz w:val="22"/>
          <w:szCs w:val="22"/>
        </w:rPr>
        <w:t>.</w:t>
      </w:r>
      <w:r w:rsidRPr="00221170">
        <w:rPr>
          <w:rFonts w:asciiTheme="majorHAnsi" w:hAnsiTheme="majorHAnsi" w:cs="Calibri"/>
          <w:sz w:val="22"/>
          <w:szCs w:val="22"/>
        </w:rPr>
        <w:t xml:space="preserve">                                                                                                        </w:t>
      </w:r>
      <w:r w:rsidR="0068336E">
        <w:rPr>
          <w:rFonts w:asciiTheme="majorHAnsi" w:hAnsiTheme="majorHAnsi" w:cs="Calibri"/>
          <w:sz w:val="22"/>
          <w:szCs w:val="22"/>
        </w:rPr>
        <w:t xml:space="preserve">                      </w:t>
      </w:r>
      <w:r w:rsidRPr="00221170">
        <w:rPr>
          <w:rFonts w:asciiTheme="majorHAnsi" w:hAnsiTheme="majorHAnsi" w:cs="Calibri"/>
          <w:sz w:val="22"/>
          <w:szCs w:val="22"/>
        </w:rPr>
        <w:t xml:space="preserve"> </w:t>
      </w:r>
      <w:proofErr w:type="gramStart"/>
      <w:r w:rsidRPr="00221170">
        <w:rPr>
          <w:rFonts w:asciiTheme="majorHAnsi" w:hAnsiTheme="majorHAnsi" w:cs="Calibri"/>
          <w:sz w:val="22"/>
          <w:szCs w:val="22"/>
        </w:rPr>
        <w:t>viz</w:t>
      </w:r>
      <w:proofErr w:type="gramEnd"/>
      <w:r w:rsidRPr="00221170">
        <w:rPr>
          <w:rFonts w:asciiTheme="majorHAnsi" w:hAnsiTheme="majorHAnsi" w:cs="Calibri"/>
          <w:sz w:val="22"/>
          <w:szCs w:val="22"/>
        </w:rPr>
        <w:t xml:space="preserve"> příloha č. </w:t>
      </w:r>
      <w:r w:rsidR="002A40F8" w:rsidRPr="00221170">
        <w:rPr>
          <w:rFonts w:asciiTheme="majorHAnsi" w:hAnsiTheme="majorHAnsi" w:cs="Calibri"/>
          <w:sz w:val="22"/>
          <w:szCs w:val="22"/>
        </w:rPr>
        <w:t>5</w:t>
      </w:r>
    </w:p>
    <w:p w:rsidR="00031655" w:rsidRPr="00221170" w:rsidRDefault="00031655" w:rsidP="0068336E">
      <w:pPr>
        <w:pStyle w:val="Odstavecseseznamem"/>
        <w:ind w:left="776"/>
        <w:jc w:val="both"/>
        <w:rPr>
          <w:rFonts w:asciiTheme="majorHAnsi" w:hAnsiTheme="majorHAnsi" w:cs="Calibri"/>
          <w:sz w:val="22"/>
          <w:szCs w:val="22"/>
        </w:rPr>
      </w:pPr>
    </w:p>
    <w:p w:rsidR="0043695E" w:rsidRPr="00221170" w:rsidRDefault="0043695E" w:rsidP="0068336E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221170">
        <w:rPr>
          <w:rFonts w:asciiTheme="majorHAnsi" w:hAnsiTheme="majorHAnsi"/>
          <w:sz w:val="22"/>
          <w:szCs w:val="22"/>
        </w:rPr>
        <w:t xml:space="preserve">rozpočtové provizorium na rok 2017 ve výši 1/12 </w:t>
      </w:r>
      <w:r w:rsidR="00BB3455" w:rsidRPr="00221170">
        <w:rPr>
          <w:rFonts w:asciiTheme="majorHAnsi" w:hAnsiTheme="majorHAnsi"/>
          <w:sz w:val="22"/>
          <w:szCs w:val="22"/>
        </w:rPr>
        <w:t>za každý měsíc dle skutečnosti výkazu plnění rozpočtu za předcházející rok.</w:t>
      </w:r>
    </w:p>
    <w:p w:rsidR="002A40F8" w:rsidRPr="00221170" w:rsidRDefault="002A40F8" w:rsidP="0068336E">
      <w:pPr>
        <w:pStyle w:val="Odstavecseseznamem"/>
        <w:ind w:left="776"/>
        <w:jc w:val="both"/>
        <w:rPr>
          <w:rFonts w:asciiTheme="majorHAnsi" w:hAnsiTheme="majorHAnsi"/>
          <w:sz w:val="22"/>
          <w:szCs w:val="22"/>
        </w:rPr>
      </w:pPr>
    </w:p>
    <w:p w:rsidR="002A40F8" w:rsidRPr="00221170" w:rsidRDefault="002A40F8" w:rsidP="0068336E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221170">
        <w:rPr>
          <w:rFonts w:asciiTheme="majorHAnsi" w:hAnsiTheme="majorHAnsi"/>
          <w:sz w:val="22"/>
          <w:szCs w:val="22"/>
        </w:rPr>
        <w:lastRenderedPageBreak/>
        <w:t>plán inventur k </w:t>
      </w:r>
      <w:proofErr w:type="gramStart"/>
      <w:r w:rsidRPr="00221170">
        <w:rPr>
          <w:rFonts w:asciiTheme="majorHAnsi" w:hAnsiTheme="majorHAnsi"/>
          <w:sz w:val="22"/>
          <w:szCs w:val="22"/>
        </w:rPr>
        <w:t>31.12.2016</w:t>
      </w:r>
      <w:proofErr w:type="gramEnd"/>
      <w:r w:rsidRPr="00221170">
        <w:rPr>
          <w:rFonts w:asciiTheme="majorHAnsi" w:hAnsiTheme="majorHAnsi"/>
          <w:sz w:val="22"/>
          <w:szCs w:val="22"/>
        </w:rPr>
        <w:t xml:space="preserve">.                                                                       </w:t>
      </w:r>
      <w:r w:rsidR="0068336E">
        <w:rPr>
          <w:rFonts w:asciiTheme="majorHAnsi" w:hAnsiTheme="majorHAnsi"/>
          <w:sz w:val="22"/>
          <w:szCs w:val="22"/>
        </w:rPr>
        <w:t xml:space="preserve">            </w:t>
      </w:r>
      <w:r w:rsidRPr="00221170">
        <w:rPr>
          <w:rFonts w:asciiTheme="majorHAnsi" w:hAnsiTheme="majorHAnsi"/>
          <w:sz w:val="22"/>
          <w:szCs w:val="22"/>
        </w:rPr>
        <w:t xml:space="preserve">   </w:t>
      </w:r>
      <w:r w:rsidR="0068336E">
        <w:rPr>
          <w:rFonts w:asciiTheme="majorHAnsi" w:hAnsiTheme="majorHAnsi"/>
          <w:sz w:val="22"/>
          <w:szCs w:val="22"/>
        </w:rPr>
        <w:t xml:space="preserve"> </w:t>
      </w:r>
      <w:r w:rsidRPr="00221170">
        <w:rPr>
          <w:rFonts w:asciiTheme="majorHAnsi" w:hAnsiTheme="majorHAnsi"/>
          <w:sz w:val="22"/>
          <w:szCs w:val="22"/>
        </w:rPr>
        <w:t>viz příloha č.  7</w:t>
      </w:r>
    </w:p>
    <w:p w:rsidR="002A40F8" w:rsidRPr="00221170" w:rsidRDefault="002A40F8" w:rsidP="0068336E">
      <w:pPr>
        <w:pStyle w:val="Odstavecseseznamem"/>
        <w:ind w:left="776"/>
        <w:jc w:val="both"/>
        <w:rPr>
          <w:rFonts w:asciiTheme="majorHAnsi" w:hAnsiTheme="majorHAnsi"/>
          <w:sz w:val="22"/>
          <w:szCs w:val="22"/>
        </w:rPr>
      </w:pPr>
    </w:p>
    <w:p w:rsidR="00031655" w:rsidRPr="00221170" w:rsidRDefault="002A40F8" w:rsidP="0068336E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221170">
        <w:rPr>
          <w:rFonts w:asciiTheme="majorHAnsi" w:hAnsiTheme="majorHAnsi" w:cs="Calibri"/>
          <w:sz w:val="22"/>
          <w:szCs w:val="22"/>
        </w:rPr>
        <w:t xml:space="preserve">zveřejnění </w:t>
      </w:r>
      <w:r w:rsidRPr="00221170">
        <w:rPr>
          <w:rFonts w:asciiTheme="majorHAnsi" w:hAnsiTheme="majorHAnsi"/>
          <w:sz w:val="22"/>
          <w:szCs w:val="22"/>
        </w:rPr>
        <w:t xml:space="preserve">záměru prodeje části pozemku </w:t>
      </w:r>
      <w:proofErr w:type="spellStart"/>
      <w:r w:rsidRPr="00221170">
        <w:rPr>
          <w:rFonts w:asciiTheme="majorHAnsi" w:hAnsiTheme="majorHAnsi"/>
          <w:sz w:val="22"/>
          <w:szCs w:val="22"/>
        </w:rPr>
        <w:t>parc</w:t>
      </w:r>
      <w:proofErr w:type="spellEnd"/>
      <w:r w:rsidRPr="00221170">
        <w:rPr>
          <w:rFonts w:asciiTheme="majorHAnsi" w:hAnsiTheme="majorHAnsi"/>
          <w:sz w:val="22"/>
          <w:szCs w:val="22"/>
        </w:rPr>
        <w:t xml:space="preserve">. </w:t>
      </w:r>
      <w:proofErr w:type="gramStart"/>
      <w:r w:rsidRPr="00221170">
        <w:rPr>
          <w:rFonts w:asciiTheme="majorHAnsi" w:hAnsiTheme="majorHAnsi"/>
          <w:sz w:val="22"/>
          <w:szCs w:val="22"/>
        </w:rPr>
        <w:t>č.</w:t>
      </w:r>
      <w:proofErr w:type="gramEnd"/>
      <w:r w:rsidRPr="00221170">
        <w:rPr>
          <w:rFonts w:asciiTheme="majorHAnsi" w:hAnsiTheme="majorHAnsi"/>
          <w:sz w:val="22"/>
          <w:szCs w:val="22"/>
        </w:rPr>
        <w:t xml:space="preserve"> 370/1 pozemková parcela, ostatní plocha, ostatní komunikace o výměře  170m2 a část par. č. 3420/1 pozemková parcela, ostatní plocha, ostatní komunikace o výměře  4m2</w:t>
      </w:r>
    </w:p>
    <w:p w:rsidR="002A40F8" w:rsidRPr="00221170" w:rsidRDefault="002A40F8" w:rsidP="0068336E">
      <w:pPr>
        <w:pStyle w:val="Odstavecseseznamem"/>
        <w:ind w:left="776"/>
        <w:jc w:val="both"/>
        <w:rPr>
          <w:rFonts w:asciiTheme="majorHAnsi" w:hAnsiTheme="majorHAnsi"/>
          <w:sz w:val="22"/>
          <w:szCs w:val="22"/>
        </w:rPr>
      </w:pPr>
    </w:p>
    <w:p w:rsidR="002A40F8" w:rsidRPr="00221170" w:rsidRDefault="002A40F8" w:rsidP="0068336E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221170">
        <w:rPr>
          <w:rFonts w:asciiTheme="majorHAnsi" w:hAnsiTheme="majorHAnsi" w:cs="Calibri"/>
          <w:sz w:val="22"/>
          <w:szCs w:val="22"/>
        </w:rPr>
        <w:t xml:space="preserve">finanční dar společnosti </w:t>
      </w:r>
      <w:r w:rsidRPr="00221170">
        <w:rPr>
          <w:rFonts w:asciiTheme="majorHAnsi" w:hAnsiTheme="majorHAnsi"/>
          <w:sz w:val="22"/>
          <w:szCs w:val="22"/>
        </w:rPr>
        <w:t xml:space="preserve">ILCO </w:t>
      </w:r>
      <w:proofErr w:type="spellStart"/>
      <w:r w:rsidRPr="00221170">
        <w:rPr>
          <w:rFonts w:asciiTheme="majorHAnsi" w:hAnsiTheme="majorHAnsi"/>
          <w:sz w:val="22"/>
          <w:szCs w:val="22"/>
        </w:rPr>
        <w:t>Novojíčínska</w:t>
      </w:r>
      <w:proofErr w:type="spellEnd"/>
      <w:r w:rsidRPr="00221170">
        <w:rPr>
          <w:rFonts w:asciiTheme="majorHAnsi" w:hAnsiTheme="majorHAnsi"/>
          <w:sz w:val="22"/>
          <w:szCs w:val="22"/>
        </w:rPr>
        <w:t xml:space="preserve"> spolek </w:t>
      </w:r>
      <w:proofErr w:type="spellStart"/>
      <w:r w:rsidRPr="00221170">
        <w:rPr>
          <w:rFonts w:asciiTheme="majorHAnsi" w:hAnsiTheme="majorHAnsi"/>
          <w:sz w:val="22"/>
          <w:szCs w:val="22"/>
        </w:rPr>
        <w:t>stomiků</w:t>
      </w:r>
      <w:proofErr w:type="spellEnd"/>
      <w:r w:rsidRPr="00221170">
        <w:rPr>
          <w:rFonts w:asciiTheme="majorHAnsi" w:hAnsiTheme="majorHAnsi"/>
          <w:sz w:val="22"/>
          <w:szCs w:val="22"/>
        </w:rPr>
        <w:t xml:space="preserve">, Nový </w:t>
      </w:r>
      <w:proofErr w:type="gramStart"/>
      <w:r w:rsidRPr="00221170">
        <w:rPr>
          <w:rFonts w:asciiTheme="majorHAnsi" w:hAnsiTheme="majorHAnsi"/>
          <w:sz w:val="22"/>
          <w:szCs w:val="22"/>
        </w:rPr>
        <w:t>Jičín,  ve</w:t>
      </w:r>
      <w:proofErr w:type="gramEnd"/>
      <w:r w:rsidRPr="00221170">
        <w:rPr>
          <w:rFonts w:asciiTheme="majorHAnsi" w:hAnsiTheme="majorHAnsi"/>
          <w:sz w:val="22"/>
          <w:szCs w:val="22"/>
        </w:rPr>
        <w:t xml:space="preserve"> výši 1.000,-Kč. Za uzavření smlouvy odpovídá starostka.</w:t>
      </w:r>
    </w:p>
    <w:p w:rsidR="00031655" w:rsidRPr="00221170" w:rsidRDefault="00031655" w:rsidP="0068336E">
      <w:pPr>
        <w:pStyle w:val="Odstavecseseznamem"/>
        <w:ind w:left="776"/>
        <w:jc w:val="both"/>
        <w:rPr>
          <w:rFonts w:asciiTheme="majorHAnsi" w:hAnsiTheme="majorHAnsi" w:cs="Calibri"/>
          <w:sz w:val="22"/>
          <w:szCs w:val="22"/>
        </w:rPr>
      </w:pPr>
    </w:p>
    <w:p w:rsidR="002A40F8" w:rsidRPr="00221170" w:rsidRDefault="002A40F8" w:rsidP="0068336E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221170">
        <w:rPr>
          <w:rFonts w:asciiTheme="majorHAnsi" w:hAnsiTheme="majorHAnsi" w:cs="Calibri"/>
          <w:sz w:val="22"/>
          <w:szCs w:val="22"/>
        </w:rPr>
        <w:t>finanční dar</w:t>
      </w:r>
      <w:r w:rsidRPr="00221170">
        <w:rPr>
          <w:rFonts w:asciiTheme="majorHAnsi" w:hAnsiTheme="majorHAnsi"/>
          <w:sz w:val="22"/>
          <w:szCs w:val="22"/>
        </w:rPr>
        <w:t xml:space="preserve"> Českému </w:t>
      </w:r>
      <w:proofErr w:type="gramStart"/>
      <w:r w:rsidRPr="00221170">
        <w:rPr>
          <w:rFonts w:asciiTheme="majorHAnsi" w:hAnsiTheme="majorHAnsi"/>
          <w:sz w:val="22"/>
          <w:szCs w:val="22"/>
        </w:rPr>
        <w:t>svazu  ochránců</w:t>
      </w:r>
      <w:proofErr w:type="gramEnd"/>
      <w:r w:rsidRPr="00221170">
        <w:rPr>
          <w:rFonts w:asciiTheme="majorHAnsi" w:hAnsiTheme="majorHAnsi"/>
          <w:sz w:val="22"/>
          <w:szCs w:val="22"/>
        </w:rPr>
        <w:t xml:space="preserve"> přírody  ZO Nový Jičín, sídlo Bartošovice, ve výši 2.000,- Kč, na provoz záchranné stanice pro volně žijící živočichy. Za uzavření smlouvy odpovídá starostka.</w:t>
      </w:r>
    </w:p>
    <w:p w:rsidR="002A40F8" w:rsidRPr="00221170" w:rsidRDefault="002A40F8" w:rsidP="0068336E">
      <w:pPr>
        <w:pStyle w:val="Odstavecseseznamem"/>
        <w:ind w:left="776"/>
        <w:jc w:val="both"/>
        <w:rPr>
          <w:rFonts w:asciiTheme="majorHAnsi" w:hAnsiTheme="majorHAnsi"/>
          <w:sz w:val="22"/>
          <w:szCs w:val="22"/>
        </w:rPr>
      </w:pPr>
    </w:p>
    <w:p w:rsidR="002A40F8" w:rsidRPr="00221170" w:rsidRDefault="002A40F8" w:rsidP="0068336E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221170">
        <w:rPr>
          <w:rFonts w:asciiTheme="majorHAnsi" w:hAnsiTheme="majorHAnsi"/>
          <w:sz w:val="22"/>
          <w:szCs w:val="22"/>
        </w:rPr>
        <w:t>žádost paní A</w:t>
      </w:r>
      <w:r w:rsidR="004A39FA">
        <w:rPr>
          <w:rFonts w:asciiTheme="majorHAnsi" w:hAnsiTheme="majorHAnsi"/>
          <w:sz w:val="22"/>
          <w:szCs w:val="22"/>
        </w:rPr>
        <w:t>.B.</w:t>
      </w:r>
      <w:r w:rsidRPr="00221170">
        <w:rPr>
          <w:rFonts w:asciiTheme="majorHAnsi" w:hAnsiTheme="majorHAnsi"/>
          <w:sz w:val="22"/>
          <w:szCs w:val="22"/>
        </w:rPr>
        <w:t xml:space="preserve"> o výměnu bytu, a to výměnu </w:t>
      </w:r>
      <w:proofErr w:type="gramStart"/>
      <w:r w:rsidRPr="00221170">
        <w:rPr>
          <w:rFonts w:asciiTheme="majorHAnsi" w:hAnsiTheme="majorHAnsi"/>
          <w:sz w:val="22"/>
          <w:szCs w:val="22"/>
        </w:rPr>
        <w:t>bytu  č.</w:t>
      </w:r>
      <w:proofErr w:type="gramEnd"/>
      <w:r w:rsidRPr="00221170">
        <w:rPr>
          <w:rFonts w:asciiTheme="majorHAnsi" w:hAnsiTheme="majorHAnsi"/>
          <w:sz w:val="22"/>
          <w:szCs w:val="22"/>
        </w:rPr>
        <w:t xml:space="preserve"> 2 v BD č.p.170 za byt č. 6 v BD č.p.292</w:t>
      </w:r>
    </w:p>
    <w:p w:rsidR="002A40F8" w:rsidRPr="00221170" w:rsidRDefault="002A40F8" w:rsidP="0068336E">
      <w:pPr>
        <w:pStyle w:val="Odstavecseseznamem"/>
        <w:ind w:left="776"/>
        <w:jc w:val="both"/>
        <w:rPr>
          <w:rFonts w:asciiTheme="majorHAnsi" w:hAnsiTheme="majorHAnsi"/>
          <w:sz w:val="22"/>
          <w:szCs w:val="22"/>
        </w:rPr>
      </w:pPr>
    </w:p>
    <w:p w:rsidR="002A40F8" w:rsidRPr="00221170" w:rsidRDefault="002A40F8" w:rsidP="0068336E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221170">
        <w:rPr>
          <w:rFonts w:asciiTheme="majorHAnsi" w:hAnsiTheme="majorHAnsi" w:cs="Calibri"/>
          <w:sz w:val="22"/>
          <w:szCs w:val="22"/>
        </w:rPr>
        <w:t>u</w:t>
      </w:r>
      <w:r w:rsidRPr="00221170">
        <w:rPr>
          <w:rFonts w:asciiTheme="majorHAnsi" w:hAnsiTheme="majorHAnsi"/>
          <w:sz w:val="22"/>
          <w:szCs w:val="22"/>
        </w:rPr>
        <w:t xml:space="preserve">zavření Kupní smlouvy o převodu nemovitosti </w:t>
      </w:r>
      <w:r w:rsidR="00C428E6" w:rsidRPr="00221170">
        <w:rPr>
          <w:rFonts w:asciiTheme="majorHAnsi" w:hAnsiTheme="majorHAnsi"/>
          <w:sz w:val="22"/>
          <w:szCs w:val="22"/>
        </w:rPr>
        <w:t xml:space="preserve">části </w:t>
      </w:r>
      <w:proofErr w:type="spellStart"/>
      <w:r w:rsidRPr="00221170">
        <w:rPr>
          <w:rFonts w:asciiTheme="majorHAnsi" w:hAnsiTheme="majorHAnsi"/>
          <w:sz w:val="22"/>
          <w:szCs w:val="22"/>
        </w:rPr>
        <w:t>parc</w:t>
      </w:r>
      <w:proofErr w:type="spellEnd"/>
      <w:r w:rsidRPr="00221170">
        <w:rPr>
          <w:rFonts w:asciiTheme="majorHAnsi" w:hAnsiTheme="majorHAnsi"/>
          <w:sz w:val="22"/>
          <w:szCs w:val="22"/>
        </w:rPr>
        <w:t>. č. 3389/1 – pozemková parcela, ostatní plocha, ostatní komunikace</w:t>
      </w:r>
      <w:r w:rsidR="00C428E6" w:rsidRPr="00221170">
        <w:rPr>
          <w:rFonts w:asciiTheme="majorHAnsi" w:hAnsiTheme="majorHAnsi"/>
          <w:sz w:val="22"/>
          <w:szCs w:val="22"/>
        </w:rPr>
        <w:t xml:space="preserve"> o výměře </w:t>
      </w:r>
      <w:r w:rsidRPr="00221170">
        <w:rPr>
          <w:rFonts w:asciiTheme="majorHAnsi" w:hAnsiTheme="majorHAnsi"/>
          <w:sz w:val="22"/>
          <w:szCs w:val="22"/>
        </w:rPr>
        <w:t xml:space="preserve"> 178m2 a dále o převodu nemovitosti par. č. 61/2 – zastavěná plocha a nádvoří o výměře 13m2  panu </w:t>
      </w:r>
      <w:proofErr w:type="gramStart"/>
      <w:r w:rsidRPr="00221170">
        <w:rPr>
          <w:rFonts w:asciiTheme="majorHAnsi" w:hAnsiTheme="majorHAnsi"/>
          <w:sz w:val="22"/>
          <w:szCs w:val="22"/>
        </w:rPr>
        <w:t>J</w:t>
      </w:r>
      <w:r w:rsidR="004A39FA">
        <w:rPr>
          <w:rFonts w:asciiTheme="majorHAnsi" w:hAnsiTheme="majorHAnsi"/>
          <w:sz w:val="22"/>
          <w:szCs w:val="22"/>
        </w:rPr>
        <w:t>.H.</w:t>
      </w:r>
      <w:proofErr w:type="gramEnd"/>
      <w:r w:rsidR="004A39FA">
        <w:rPr>
          <w:rFonts w:asciiTheme="majorHAnsi" w:hAnsiTheme="majorHAnsi"/>
          <w:sz w:val="22"/>
          <w:szCs w:val="22"/>
        </w:rPr>
        <w:t xml:space="preserve"> Spálov </w:t>
      </w:r>
      <w:bookmarkStart w:id="0" w:name="_GoBack"/>
      <w:bookmarkEnd w:id="0"/>
      <w:r w:rsidRPr="00221170">
        <w:rPr>
          <w:rFonts w:asciiTheme="majorHAnsi" w:hAnsiTheme="majorHAnsi"/>
          <w:sz w:val="22"/>
          <w:szCs w:val="22"/>
        </w:rPr>
        <w:t>. Cena je 50,-Kč za 1m2. Podpisem smlouvy je pověřena starostka.</w:t>
      </w:r>
    </w:p>
    <w:p w:rsidR="002A40F8" w:rsidRPr="00221170" w:rsidRDefault="002A40F8" w:rsidP="0068336E">
      <w:pPr>
        <w:pStyle w:val="Odstavecseseznamem"/>
        <w:ind w:left="776"/>
        <w:jc w:val="both"/>
        <w:rPr>
          <w:rFonts w:asciiTheme="majorHAnsi" w:hAnsiTheme="majorHAnsi"/>
          <w:sz w:val="22"/>
          <w:szCs w:val="22"/>
        </w:rPr>
      </w:pPr>
    </w:p>
    <w:p w:rsidR="002A40F8" w:rsidRPr="00221170" w:rsidRDefault="002A40F8" w:rsidP="0068336E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221170">
        <w:rPr>
          <w:rFonts w:asciiTheme="majorHAnsi" w:hAnsiTheme="majorHAnsi" w:cs="Calibri"/>
          <w:sz w:val="22"/>
          <w:szCs w:val="22"/>
        </w:rPr>
        <w:t xml:space="preserve">směnu části pozemku </w:t>
      </w:r>
      <w:proofErr w:type="spellStart"/>
      <w:r w:rsidRPr="00221170">
        <w:rPr>
          <w:rFonts w:asciiTheme="majorHAnsi" w:hAnsiTheme="majorHAnsi" w:cs="Calibri"/>
          <w:sz w:val="22"/>
          <w:szCs w:val="22"/>
        </w:rPr>
        <w:t>parc</w:t>
      </w:r>
      <w:proofErr w:type="spellEnd"/>
      <w:r w:rsidRPr="00221170">
        <w:rPr>
          <w:rFonts w:asciiTheme="majorHAnsi" w:hAnsiTheme="majorHAnsi" w:cs="Calibri"/>
          <w:sz w:val="22"/>
          <w:szCs w:val="22"/>
        </w:rPr>
        <w:t xml:space="preserve">. </w:t>
      </w:r>
      <w:proofErr w:type="gramStart"/>
      <w:r w:rsidRPr="00221170">
        <w:rPr>
          <w:rFonts w:asciiTheme="majorHAnsi" w:hAnsiTheme="majorHAnsi" w:cs="Calibri"/>
          <w:sz w:val="22"/>
          <w:szCs w:val="22"/>
        </w:rPr>
        <w:t>č.</w:t>
      </w:r>
      <w:proofErr w:type="gramEnd"/>
      <w:r w:rsidRPr="00221170">
        <w:rPr>
          <w:rFonts w:asciiTheme="majorHAnsi" w:hAnsiTheme="majorHAnsi" w:cs="Calibri"/>
          <w:sz w:val="22"/>
          <w:szCs w:val="22"/>
        </w:rPr>
        <w:t xml:space="preserve"> 19/1 – ostatní plocha neplodná půda </w:t>
      </w:r>
      <w:r w:rsidRPr="00221170">
        <w:rPr>
          <w:rFonts w:asciiTheme="majorHAnsi" w:hAnsiTheme="majorHAnsi"/>
          <w:sz w:val="22"/>
          <w:szCs w:val="22"/>
        </w:rPr>
        <w:t>o výměře 35m2  s částí stavební par. č. 293 – zastavěná plocha o výměře 16m2. Rozdíl mezi výměrami tj. 19m2 bude uhrazen ve výši 950,-Kč na účet městyse Spálov. Uzavřením smlouvy s ŘFK Spálov je pověřena starostka.</w:t>
      </w:r>
    </w:p>
    <w:p w:rsidR="002A40F8" w:rsidRPr="00221170" w:rsidRDefault="002A40F8" w:rsidP="0068336E">
      <w:pPr>
        <w:pStyle w:val="Odstavecseseznamem"/>
        <w:ind w:left="776"/>
        <w:jc w:val="both"/>
        <w:rPr>
          <w:rFonts w:asciiTheme="majorHAnsi" w:hAnsiTheme="majorHAnsi"/>
          <w:sz w:val="22"/>
          <w:szCs w:val="22"/>
        </w:rPr>
      </w:pPr>
    </w:p>
    <w:p w:rsidR="003E7C88" w:rsidRPr="00221170" w:rsidRDefault="00C428E6" w:rsidP="0068336E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  <w:u w:val="single"/>
        </w:rPr>
      </w:pPr>
      <w:r w:rsidRPr="00221170">
        <w:rPr>
          <w:rFonts w:asciiTheme="majorHAnsi" w:hAnsiTheme="majorHAnsi" w:cs="Calibri"/>
          <w:sz w:val="22"/>
          <w:szCs w:val="22"/>
        </w:rPr>
        <w:t xml:space="preserve">schvaluje směnu pozemku </w:t>
      </w:r>
      <w:r w:rsidRPr="00221170">
        <w:rPr>
          <w:rFonts w:asciiTheme="majorHAnsi" w:hAnsiTheme="majorHAnsi"/>
          <w:sz w:val="22"/>
          <w:szCs w:val="22"/>
        </w:rPr>
        <w:t xml:space="preserve">část parcely č. 154 o výměře </w:t>
      </w:r>
      <w:proofErr w:type="gramStart"/>
      <w:r w:rsidRPr="00221170">
        <w:rPr>
          <w:rFonts w:asciiTheme="majorHAnsi" w:hAnsiTheme="majorHAnsi"/>
          <w:sz w:val="22"/>
          <w:szCs w:val="22"/>
        </w:rPr>
        <w:t>6m2,  část</w:t>
      </w:r>
      <w:proofErr w:type="gramEnd"/>
      <w:r w:rsidRPr="00221170">
        <w:rPr>
          <w:rFonts w:asciiTheme="majorHAnsi" w:hAnsiTheme="majorHAnsi"/>
          <w:sz w:val="22"/>
          <w:szCs w:val="22"/>
        </w:rPr>
        <w:t xml:space="preserve"> parcely 3353 o výměře 35m2 , část parcely č. 160/2 o výměře 97m2   Celkem městys směňuje 138m2 za část parcely č. 72/5 o výměře 0,16m2. Rozdíl v hodnotě směňovaných pozemků činí 137,84m2 a bude uhrazen ve výši 6.900,-Kč. Uzavřením </w:t>
      </w:r>
      <w:proofErr w:type="gramStart"/>
      <w:r w:rsidRPr="00221170">
        <w:rPr>
          <w:rFonts w:asciiTheme="majorHAnsi" w:hAnsiTheme="majorHAnsi"/>
          <w:sz w:val="22"/>
          <w:szCs w:val="22"/>
        </w:rPr>
        <w:t xml:space="preserve">smlouvy </w:t>
      </w:r>
      <w:r w:rsidR="00C44923">
        <w:rPr>
          <w:rFonts w:asciiTheme="majorHAnsi" w:hAnsiTheme="majorHAnsi"/>
          <w:sz w:val="22"/>
          <w:szCs w:val="22"/>
        </w:rPr>
        <w:t>s</w:t>
      </w:r>
      <w:r w:rsidR="004A39FA">
        <w:rPr>
          <w:rFonts w:asciiTheme="majorHAnsi" w:hAnsiTheme="majorHAnsi"/>
          <w:sz w:val="22"/>
          <w:szCs w:val="22"/>
        </w:rPr>
        <w:t> E.M.</w:t>
      </w:r>
      <w:proofErr w:type="gramEnd"/>
      <w:r w:rsidR="004A39FA">
        <w:rPr>
          <w:rFonts w:asciiTheme="majorHAnsi" w:hAnsiTheme="majorHAnsi"/>
          <w:sz w:val="22"/>
          <w:szCs w:val="22"/>
        </w:rPr>
        <w:t xml:space="preserve"> Spálov</w:t>
      </w:r>
      <w:r w:rsidRPr="00221170">
        <w:rPr>
          <w:rFonts w:asciiTheme="majorHAnsi" w:hAnsiTheme="majorHAnsi"/>
          <w:sz w:val="22"/>
          <w:szCs w:val="22"/>
        </w:rPr>
        <w:t xml:space="preserve"> je pověřena starostka.</w:t>
      </w:r>
    </w:p>
    <w:p w:rsidR="00FB00C5" w:rsidRPr="00221170" w:rsidRDefault="00FB00C5" w:rsidP="0068336E">
      <w:pPr>
        <w:jc w:val="both"/>
        <w:rPr>
          <w:rFonts w:asciiTheme="majorHAnsi" w:hAnsiTheme="majorHAnsi" w:cs="Calibri"/>
          <w:sz w:val="22"/>
          <w:szCs w:val="22"/>
        </w:rPr>
      </w:pPr>
    </w:p>
    <w:p w:rsidR="00C428E6" w:rsidRPr="00221170" w:rsidRDefault="00C428E6" w:rsidP="0068336E">
      <w:pPr>
        <w:pStyle w:val="Odstavecseseznamem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221170">
        <w:rPr>
          <w:rFonts w:asciiTheme="majorHAnsi" w:hAnsiTheme="majorHAnsi" w:cs="Calibri"/>
          <w:sz w:val="22"/>
          <w:szCs w:val="22"/>
        </w:rPr>
        <w:t>u</w:t>
      </w:r>
      <w:r w:rsidRPr="00221170">
        <w:rPr>
          <w:rFonts w:ascii="Cambria" w:hAnsi="Cambria"/>
          <w:sz w:val="22"/>
          <w:szCs w:val="22"/>
        </w:rPr>
        <w:t xml:space="preserve">zavření Smlouvy č. 70/SOD/NJ/2016/2016 o realizaci přeložky vodního díla vyvolané investiční výstavbou mezi Městys Spálov a Severomoravské vodovody a kanalizace Ostrava a.s. , týkající se stavby „ Dopravní a technická infrastruktura pro výstavbu RD na </w:t>
      </w:r>
      <w:proofErr w:type="spellStart"/>
      <w:r w:rsidRPr="00221170">
        <w:rPr>
          <w:rFonts w:ascii="Cambria" w:hAnsi="Cambria"/>
          <w:sz w:val="22"/>
          <w:szCs w:val="22"/>
        </w:rPr>
        <w:t>parc</w:t>
      </w:r>
      <w:proofErr w:type="spellEnd"/>
      <w:r w:rsidRPr="00221170">
        <w:rPr>
          <w:rFonts w:ascii="Cambria" w:hAnsi="Cambria"/>
          <w:sz w:val="22"/>
          <w:szCs w:val="22"/>
        </w:rPr>
        <w:t xml:space="preserve">. č. 3132,3133 a 3147/3 v </w:t>
      </w:r>
      <w:proofErr w:type="spellStart"/>
      <w:proofErr w:type="gramStart"/>
      <w:r w:rsidRPr="00221170">
        <w:rPr>
          <w:rFonts w:ascii="Cambria" w:hAnsi="Cambria"/>
          <w:sz w:val="22"/>
          <w:szCs w:val="22"/>
        </w:rPr>
        <w:t>k.ú</w:t>
      </w:r>
      <w:proofErr w:type="spellEnd"/>
      <w:r w:rsidRPr="00221170">
        <w:rPr>
          <w:rFonts w:ascii="Cambria" w:hAnsi="Cambria"/>
          <w:sz w:val="22"/>
          <w:szCs w:val="22"/>
        </w:rPr>
        <w:t>.</w:t>
      </w:r>
      <w:proofErr w:type="gramEnd"/>
      <w:r w:rsidRPr="00221170">
        <w:rPr>
          <w:rFonts w:ascii="Cambria" w:hAnsi="Cambria"/>
          <w:sz w:val="22"/>
          <w:szCs w:val="22"/>
        </w:rPr>
        <w:t xml:space="preserve"> Spálov – přeložky vodovodu DN 100PVC“. Cena je 152.382,- Kč s DPH. Podpisem smlouvy je pověřena starostka.</w:t>
      </w:r>
    </w:p>
    <w:p w:rsidR="00832E7F" w:rsidRPr="00221170" w:rsidRDefault="00832E7F" w:rsidP="0068336E">
      <w:pPr>
        <w:pStyle w:val="Odstavecseseznamem"/>
        <w:ind w:left="776"/>
        <w:jc w:val="both"/>
        <w:rPr>
          <w:rFonts w:ascii="Cambria" w:hAnsi="Cambria"/>
          <w:sz w:val="22"/>
          <w:szCs w:val="22"/>
        </w:rPr>
      </w:pPr>
    </w:p>
    <w:p w:rsidR="00832E7F" w:rsidRPr="00221170" w:rsidRDefault="00832E7F" w:rsidP="0068336E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221170">
        <w:rPr>
          <w:rFonts w:asciiTheme="majorHAnsi" w:hAnsiTheme="majorHAnsi" w:cs="Calibri"/>
          <w:sz w:val="22"/>
          <w:szCs w:val="22"/>
        </w:rPr>
        <w:t>u</w:t>
      </w:r>
      <w:r w:rsidRPr="00221170">
        <w:rPr>
          <w:rFonts w:asciiTheme="majorHAnsi" w:hAnsiTheme="majorHAnsi"/>
          <w:sz w:val="22"/>
          <w:szCs w:val="22"/>
        </w:rPr>
        <w:t>zavření Dodatku č. 3</w:t>
      </w:r>
      <w:r w:rsidR="00221170" w:rsidRPr="00221170">
        <w:rPr>
          <w:rFonts w:asciiTheme="majorHAnsi" w:hAnsiTheme="majorHAnsi"/>
          <w:sz w:val="22"/>
          <w:szCs w:val="22"/>
        </w:rPr>
        <w:t xml:space="preserve"> ke Smlouvě o dílo</w:t>
      </w:r>
      <w:r w:rsidRPr="00221170">
        <w:rPr>
          <w:rFonts w:asciiTheme="majorHAnsi" w:hAnsiTheme="majorHAnsi"/>
          <w:sz w:val="22"/>
          <w:szCs w:val="22"/>
        </w:rPr>
        <w:t xml:space="preserve"> mezi Vodní zdroje </w:t>
      </w:r>
      <w:proofErr w:type="spellStart"/>
      <w:r w:rsidRPr="00221170">
        <w:rPr>
          <w:rFonts w:asciiTheme="majorHAnsi" w:hAnsiTheme="majorHAnsi"/>
          <w:sz w:val="22"/>
          <w:szCs w:val="22"/>
        </w:rPr>
        <w:t>Ekomonitor</w:t>
      </w:r>
      <w:proofErr w:type="spellEnd"/>
      <w:r w:rsidRPr="00221170">
        <w:rPr>
          <w:rFonts w:asciiTheme="majorHAnsi" w:hAnsiTheme="majorHAnsi"/>
          <w:sz w:val="22"/>
          <w:szCs w:val="22"/>
        </w:rPr>
        <w:t xml:space="preserve"> spol. s r.o. a Městys Spálov na akci „Modernizace čistírny odpadních vod Spálov“.</w:t>
      </w:r>
    </w:p>
    <w:p w:rsidR="00C428E6" w:rsidRPr="00221170" w:rsidRDefault="00C428E6" w:rsidP="0068336E">
      <w:pPr>
        <w:jc w:val="both"/>
        <w:rPr>
          <w:rFonts w:ascii="Cambria" w:hAnsi="Cambria"/>
          <w:sz w:val="22"/>
          <w:szCs w:val="22"/>
        </w:rPr>
      </w:pPr>
    </w:p>
    <w:p w:rsidR="00BB3455" w:rsidRPr="00221170" w:rsidRDefault="00C428E6" w:rsidP="0068336E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221170">
        <w:rPr>
          <w:rFonts w:asciiTheme="majorHAnsi" w:hAnsiTheme="majorHAnsi" w:cs="Calibri"/>
          <w:sz w:val="22"/>
          <w:szCs w:val="22"/>
        </w:rPr>
        <w:t xml:space="preserve">plán svateb dle přílohy.                                                                            </w:t>
      </w:r>
      <w:r w:rsidR="00BB3455" w:rsidRPr="00221170">
        <w:rPr>
          <w:rFonts w:asciiTheme="majorHAnsi" w:hAnsiTheme="majorHAnsi" w:cs="Calibri"/>
          <w:sz w:val="22"/>
          <w:szCs w:val="22"/>
        </w:rPr>
        <w:t xml:space="preserve">  </w:t>
      </w:r>
      <w:r w:rsidR="00221170">
        <w:rPr>
          <w:rFonts w:asciiTheme="majorHAnsi" w:hAnsiTheme="majorHAnsi" w:cs="Calibri"/>
          <w:sz w:val="22"/>
          <w:szCs w:val="22"/>
        </w:rPr>
        <w:t xml:space="preserve">      </w:t>
      </w:r>
      <w:r w:rsidR="0068336E">
        <w:rPr>
          <w:rFonts w:asciiTheme="majorHAnsi" w:hAnsiTheme="majorHAnsi" w:cs="Calibri"/>
          <w:sz w:val="22"/>
          <w:szCs w:val="22"/>
        </w:rPr>
        <w:t xml:space="preserve">          </w:t>
      </w:r>
      <w:r w:rsidR="00221170">
        <w:rPr>
          <w:rFonts w:asciiTheme="majorHAnsi" w:hAnsiTheme="majorHAnsi" w:cs="Calibri"/>
          <w:sz w:val="22"/>
          <w:szCs w:val="22"/>
        </w:rPr>
        <w:t xml:space="preserve">  </w:t>
      </w:r>
      <w:r w:rsidRPr="00221170">
        <w:rPr>
          <w:rFonts w:asciiTheme="majorHAnsi" w:hAnsiTheme="majorHAnsi" w:cs="Calibri"/>
          <w:sz w:val="22"/>
          <w:szCs w:val="22"/>
        </w:rPr>
        <w:t xml:space="preserve"> </w:t>
      </w:r>
      <w:proofErr w:type="gramStart"/>
      <w:r w:rsidRPr="00221170">
        <w:rPr>
          <w:rFonts w:asciiTheme="majorHAnsi" w:hAnsiTheme="majorHAnsi" w:cs="Calibri"/>
          <w:sz w:val="22"/>
          <w:szCs w:val="22"/>
        </w:rPr>
        <w:t>viz</w:t>
      </w:r>
      <w:proofErr w:type="gramEnd"/>
      <w:r w:rsidRPr="00221170">
        <w:rPr>
          <w:rFonts w:asciiTheme="majorHAnsi" w:hAnsiTheme="majorHAnsi" w:cs="Calibri"/>
          <w:sz w:val="22"/>
          <w:szCs w:val="22"/>
        </w:rPr>
        <w:t xml:space="preserve"> příloha č.</w:t>
      </w:r>
      <w:r w:rsidR="00832E7F" w:rsidRPr="00221170">
        <w:rPr>
          <w:rFonts w:asciiTheme="majorHAnsi" w:hAnsiTheme="majorHAnsi" w:cs="Calibri"/>
          <w:sz w:val="22"/>
          <w:szCs w:val="22"/>
        </w:rPr>
        <w:t xml:space="preserve"> </w:t>
      </w:r>
      <w:r w:rsidRPr="00221170">
        <w:rPr>
          <w:rFonts w:asciiTheme="majorHAnsi" w:hAnsiTheme="majorHAnsi" w:cs="Calibri"/>
          <w:sz w:val="22"/>
          <w:szCs w:val="22"/>
        </w:rPr>
        <w:t>8</w:t>
      </w:r>
    </w:p>
    <w:p w:rsidR="00832E7F" w:rsidRPr="00221170" w:rsidRDefault="00832E7F" w:rsidP="0068336E">
      <w:pPr>
        <w:pStyle w:val="Odstavecseseznamem"/>
        <w:ind w:left="776"/>
        <w:jc w:val="both"/>
        <w:rPr>
          <w:rFonts w:asciiTheme="majorHAnsi" w:hAnsiTheme="majorHAnsi"/>
          <w:sz w:val="22"/>
          <w:szCs w:val="22"/>
        </w:rPr>
      </w:pPr>
    </w:p>
    <w:p w:rsidR="00AB5886" w:rsidRPr="00221170" w:rsidRDefault="00BB3455" w:rsidP="0068336E">
      <w:pPr>
        <w:pStyle w:val="Prosttext"/>
        <w:numPr>
          <w:ilvl w:val="0"/>
          <w:numId w:val="1"/>
        </w:numPr>
        <w:jc w:val="both"/>
        <w:rPr>
          <w:rFonts w:asciiTheme="majorHAnsi" w:hAnsiTheme="majorHAnsi" w:cs="Calibri"/>
          <w:szCs w:val="22"/>
        </w:rPr>
      </w:pPr>
      <w:r w:rsidRPr="00221170">
        <w:rPr>
          <w:rFonts w:asciiTheme="majorHAnsi" w:hAnsiTheme="majorHAnsi" w:cs="Calibri"/>
          <w:szCs w:val="22"/>
        </w:rPr>
        <w:t>Program obnovy vesnice na rok 2016-</w:t>
      </w:r>
      <w:proofErr w:type="gramStart"/>
      <w:r w:rsidRPr="00221170">
        <w:rPr>
          <w:rFonts w:asciiTheme="majorHAnsi" w:hAnsiTheme="majorHAnsi" w:cs="Calibri"/>
          <w:szCs w:val="22"/>
        </w:rPr>
        <w:t xml:space="preserve">2020.              </w:t>
      </w:r>
      <w:r w:rsidR="00832E7F" w:rsidRPr="00221170">
        <w:rPr>
          <w:rFonts w:asciiTheme="majorHAnsi" w:hAnsiTheme="majorHAnsi" w:cs="Calibri"/>
          <w:szCs w:val="22"/>
        </w:rPr>
        <w:t xml:space="preserve">                     </w:t>
      </w:r>
      <w:r w:rsidR="00221170">
        <w:rPr>
          <w:rFonts w:asciiTheme="majorHAnsi" w:hAnsiTheme="majorHAnsi" w:cs="Calibri"/>
          <w:szCs w:val="22"/>
        </w:rPr>
        <w:t xml:space="preserve">        </w:t>
      </w:r>
      <w:r w:rsidR="00832E7F" w:rsidRPr="00221170">
        <w:rPr>
          <w:rFonts w:asciiTheme="majorHAnsi" w:hAnsiTheme="majorHAnsi" w:cs="Calibri"/>
          <w:szCs w:val="22"/>
        </w:rPr>
        <w:t xml:space="preserve">         viz</w:t>
      </w:r>
      <w:proofErr w:type="gramEnd"/>
      <w:r w:rsidR="00832E7F" w:rsidRPr="00221170">
        <w:rPr>
          <w:rFonts w:asciiTheme="majorHAnsi" w:hAnsiTheme="majorHAnsi" w:cs="Calibri"/>
          <w:szCs w:val="22"/>
        </w:rPr>
        <w:t xml:space="preserve"> příloha č. 9</w:t>
      </w:r>
      <w:r w:rsidRPr="00221170">
        <w:rPr>
          <w:rFonts w:asciiTheme="majorHAnsi" w:hAnsiTheme="majorHAnsi" w:cs="Calibri"/>
          <w:szCs w:val="22"/>
        </w:rPr>
        <w:br/>
      </w:r>
    </w:p>
    <w:p w:rsidR="00904A8B" w:rsidRPr="00221170" w:rsidRDefault="00904A8B" w:rsidP="0068336E">
      <w:pPr>
        <w:ind w:left="416"/>
        <w:jc w:val="both"/>
        <w:rPr>
          <w:rFonts w:asciiTheme="majorHAnsi" w:hAnsiTheme="majorHAnsi"/>
          <w:sz w:val="22"/>
          <w:szCs w:val="22"/>
        </w:rPr>
      </w:pPr>
    </w:p>
    <w:p w:rsidR="00AB5886" w:rsidRPr="00221170" w:rsidRDefault="00AB5886" w:rsidP="0068336E">
      <w:pPr>
        <w:jc w:val="both"/>
        <w:rPr>
          <w:rFonts w:asciiTheme="majorHAnsi" w:hAnsiTheme="majorHAnsi"/>
          <w:b/>
          <w:sz w:val="22"/>
          <w:szCs w:val="22"/>
          <w:u w:val="single"/>
        </w:rPr>
      </w:pPr>
      <w:r w:rsidRPr="00221170">
        <w:rPr>
          <w:rFonts w:asciiTheme="majorHAnsi" w:hAnsiTheme="majorHAnsi"/>
          <w:b/>
          <w:sz w:val="22"/>
          <w:szCs w:val="22"/>
          <w:u w:val="single"/>
        </w:rPr>
        <w:t>C. Určuje</w:t>
      </w:r>
      <w:r w:rsidR="00904A8B" w:rsidRPr="00221170">
        <w:rPr>
          <w:rFonts w:asciiTheme="majorHAnsi" w:hAnsiTheme="majorHAnsi"/>
          <w:b/>
          <w:sz w:val="22"/>
          <w:szCs w:val="22"/>
          <w:u w:val="single"/>
        </w:rPr>
        <w:t>:</w:t>
      </w:r>
    </w:p>
    <w:p w:rsidR="005314C1" w:rsidRPr="00221170" w:rsidRDefault="005314C1" w:rsidP="0068336E">
      <w:pPr>
        <w:jc w:val="both"/>
        <w:rPr>
          <w:rFonts w:asciiTheme="majorHAnsi" w:hAnsiTheme="majorHAnsi"/>
          <w:sz w:val="22"/>
          <w:szCs w:val="22"/>
        </w:rPr>
      </w:pPr>
    </w:p>
    <w:p w:rsidR="005314C1" w:rsidRPr="00221170" w:rsidRDefault="005314C1" w:rsidP="0068336E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="Calibri"/>
          <w:sz w:val="22"/>
          <w:szCs w:val="22"/>
        </w:rPr>
      </w:pPr>
      <w:r w:rsidRPr="00221170">
        <w:rPr>
          <w:rFonts w:asciiTheme="majorHAnsi" w:hAnsiTheme="majorHAnsi" w:cs="Calibri"/>
          <w:sz w:val="22"/>
          <w:szCs w:val="22"/>
        </w:rPr>
        <w:t xml:space="preserve">zapisovatele Janu Brhelovou, jako ověřovatele Marii </w:t>
      </w:r>
      <w:proofErr w:type="spellStart"/>
      <w:r w:rsidRPr="00221170">
        <w:rPr>
          <w:rFonts w:asciiTheme="majorHAnsi" w:hAnsiTheme="majorHAnsi" w:cs="Calibri"/>
          <w:sz w:val="22"/>
          <w:szCs w:val="22"/>
        </w:rPr>
        <w:t>Flodrovou</w:t>
      </w:r>
      <w:proofErr w:type="spellEnd"/>
      <w:r w:rsidRPr="00221170">
        <w:rPr>
          <w:rFonts w:asciiTheme="majorHAnsi" w:hAnsiTheme="majorHAnsi" w:cs="Calibri"/>
          <w:sz w:val="22"/>
          <w:szCs w:val="22"/>
        </w:rPr>
        <w:t xml:space="preserve"> a Luďka Remeše a navrhovatele Luďka Remeše, Viktora </w:t>
      </w:r>
      <w:proofErr w:type="spellStart"/>
      <w:r w:rsidRPr="00221170">
        <w:rPr>
          <w:rFonts w:asciiTheme="majorHAnsi" w:hAnsiTheme="majorHAnsi" w:cs="Calibri"/>
          <w:sz w:val="22"/>
          <w:szCs w:val="22"/>
        </w:rPr>
        <w:t>Dubovského</w:t>
      </w:r>
      <w:proofErr w:type="spellEnd"/>
      <w:r w:rsidRPr="00221170">
        <w:rPr>
          <w:rFonts w:asciiTheme="majorHAnsi" w:hAnsiTheme="majorHAnsi" w:cs="Calibri"/>
          <w:sz w:val="22"/>
          <w:szCs w:val="22"/>
        </w:rPr>
        <w:t xml:space="preserve"> a Ludmilu </w:t>
      </w:r>
      <w:proofErr w:type="spellStart"/>
      <w:r w:rsidRPr="00221170">
        <w:rPr>
          <w:rFonts w:asciiTheme="majorHAnsi" w:hAnsiTheme="majorHAnsi" w:cs="Calibri"/>
          <w:sz w:val="22"/>
          <w:szCs w:val="22"/>
        </w:rPr>
        <w:t>Sucháčkovou</w:t>
      </w:r>
      <w:proofErr w:type="spellEnd"/>
      <w:r w:rsidRPr="00221170">
        <w:rPr>
          <w:rFonts w:asciiTheme="majorHAnsi" w:hAnsiTheme="majorHAnsi" w:cs="Calibri"/>
          <w:sz w:val="22"/>
          <w:szCs w:val="22"/>
        </w:rPr>
        <w:t>.</w:t>
      </w:r>
    </w:p>
    <w:p w:rsidR="002A40F8" w:rsidRDefault="002A40F8" w:rsidP="0068336E">
      <w:pPr>
        <w:jc w:val="both"/>
        <w:rPr>
          <w:rFonts w:asciiTheme="majorHAnsi" w:hAnsiTheme="majorHAnsi" w:cs="Calibri"/>
          <w:sz w:val="22"/>
          <w:szCs w:val="22"/>
        </w:rPr>
      </w:pPr>
    </w:p>
    <w:p w:rsidR="0035025C" w:rsidRDefault="0035025C" w:rsidP="0068336E">
      <w:pPr>
        <w:jc w:val="both"/>
        <w:rPr>
          <w:rFonts w:asciiTheme="majorHAnsi" w:hAnsiTheme="majorHAnsi" w:cs="Calibri"/>
          <w:sz w:val="22"/>
          <w:szCs w:val="22"/>
        </w:rPr>
      </w:pPr>
    </w:p>
    <w:p w:rsidR="0035025C" w:rsidRDefault="0035025C" w:rsidP="0068336E">
      <w:pPr>
        <w:jc w:val="both"/>
        <w:rPr>
          <w:rFonts w:asciiTheme="majorHAnsi" w:hAnsiTheme="majorHAnsi" w:cs="Calibri"/>
          <w:sz w:val="22"/>
          <w:szCs w:val="22"/>
        </w:rPr>
      </w:pPr>
    </w:p>
    <w:p w:rsidR="0035025C" w:rsidRDefault="0035025C" w:rsidP="0068336E">
      <w:pPr>
        <w:jc w:val="both"/>
        <w:rPr>
          <w:rFonts w:asciiTheme="majorHAnsi" w:hAnsiTheme="majorHAnsi" w:cs="Calibri"/>
          <w:sz w:val="22"/>
          <w:szCs w:val="22"/>
        </w:rPr>
      </w:pPr>
    </w:p>
    <w:p w:rsidR="0035025C" w:rsidRPr="00221170" w:rsidRDefault="0035025C" w:rsidP="0068336E">
      <w:pPr>
        <w:jc w:val="both"/>
        <w:rPr>
          <w:rFonts w:asciiTheme="majorHAnsi" w:hAnsiTheme="majorHAnsi" w:cs="Calibri"/>
          <w:sz w:val="22"/>
          <w:szCs w:val="22"/>
        </w:rPr>
      </w:pPr>
    </w:p>
    <w:p w:rsidR="002A40F8" w:rsidRPr="00221170" w:rsidRDefault="002A40F8" w:rsidP="0068336E">
      <w:pPr>
        <w:jc w:val="both"/>
        <w:rPr>
          <w:rFonts w:asciiTheme="majorHAnsi" w:hAnsiTheme="majorHAnsi"/>
          <w:b/>
          <w:sz w:val="22"/>
          <w:szCs w:val="22"/>
          <w:u w:val="single"/>
        </w:rPr>
      </w:pPr>
      <w:r w:rsidRPr="00221170">
        <w:rPr>
          <w:rFonts w:asciiTheme="majorHAnsi" w:hAnsiTheme="majorHAnsi"/>
          <w:b/>
          <w:sz w:val="22"/>
          <w:szCs w:val="22"/>
          <w:u w:val="single"/>
        </w:rPr>
        <w:t>D. Neschvaluje:</w:t>
      </w:r>
    </w:p>
    <w:p w:rsidR="002A40F8" w:rsidRPr="00221170" w:rsidRDefault="002A40F8" w:rsidP="0068336E">
      <w:pPr>
        <w:jc w:val="both"/>
        <w:rPr>
          <w:rFonts w:asciiTheme="majorHAnsi" w:hAnsiTheme="majorHAnsi" w:cs="Calibri"/>
          <w:sz w:val="22"/>
          <w:szCs w:val="22"/>
        </w:rPr>
      </w:pPr>
    </w:p>
    <w:p w:rsidR="002A40F8" w:rsidRPr="00221170" w:rsidRDefault="002A40F8" w:rsidP="0068336E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="Calibri"/>
          <w:sz w:val="22"/>
          <w:szCs w:val="22"/>
        </w:rPr>
      </w:pPr>
      <w:r w:rsidRPr="00221170">
        <w:rPr>
          <w:rFonts w:asciiTheme="majorHAnsi" w:hAnsiTheme="majorHAnsi" w:cs="Calibri"/>
          <w:sz w:val="22"/>
          <w:szCs w:val="22"/>
        </w:rPr>
        <w:t>poskytnutí finanční podpory pro společnost KAFIRA z důvodu nevyužívání služeb</w:t>
      </w:r>
    </w:p>
    <w:p w:rsidR="00BB3455" w:rsidRPr="00221170" w:rsidRDefault="00BB3455" w:rsidP="0068336E">
      <w:pPr>
        <w:pStyle w:val="Odstavecseseznamem"/>
        <w:ind w:left="776"/>
        <w:jc w:val="both"/>
        <w:rPr>
          <w:rFonts w:asciiTheme="majorHAnsi" w:hAnsiTheme="majorHAnsi" w:cs="Calibri"/>
          <w:sz w:val="22"/>
          <w:szCs w:val="22"/>
        </w:rPr>
      </w:pPr>
    </w:p>
    <w:p w:rsidR="00C428E6" w:rsidRPr="00221170" w:rsidRDefault="00C428E6" w:rsidP="0068336E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221170">
        <w:rPr>
          <w:rFonts w:asciiTheme="majorHAnsi" w:hAnsiTheme="majorHAnsi"/>
          <w:sz w:val="22"/>
          <w:szCs w:val="22"/>
        </w:rPr>
        <w:t xml:space="preserve">vystavení penalizační faktury pro fa </w:t>
      </w:r>
      <w:proofErr w:type="spellStart"/>
      <w:r w:rsidRPr="00221170">
        <w:rPr>
          <w:rFonts w:asciiTheme="majorHAnsi" w:hAnsiTheme="majorHAnsi"/>
          <w:sz w:val="22"/>
          <w:szCs w:val="22"/>
        </w:rPr>
        <w:t>MonstavbyMorava</w:t>
      </w:r>
      <w:proofErr w:type="spellEnd"/>
      <w:r w:rsidRPr="00221170">
        <w:rPr>
          <w:rFonts w:asciiTheme="majorHAnsi" w:hAnsiTheme="majorHAnsi"/>
          <w:sz w:val="22"/>
          <w:szCs w:val="22"/>
        </w:rPr>
        <w:t xml:space="preserve"> s.r.o. za </w:t>
      </w:r>
      <w:proofErr w:type="gramStart"/>
      <w:r w:rsidRPr="00221170">
        <w:rPr>
          <w:rFonts w:asciiTheme="majorHAnsi" w:hAnsiTheme="majorHAnsi"/>
          <w:sz w:val="22"/>
          <w:szCs w:val="22"/>
        </w:rPr>
        <w:t>15-ti</w:t>
      </w:r>
      <w:proofErr w:type="gramEnd"/>
      <w:r w:rsidRPr="00221170">
        <w:rPr>
          <w:rFonts w:asciiTheme="majorHAnsi" w:hAnsiTheme="majorHAnsi"/>
          <w:sz w:val="22"/>
          <w:szCs w:val="22"/>
        </w:rPr>
        <w:t xml:space="preserve"> denní zpoždění dodání díla.</w:t>
      </w:r>
    </w:p>
    <w:p w:rsidR="00C428E6" w:rsidRPr="00221170" w:rsidRDefault="00C428E6" w:rsidP="0068336E">
      <w:pPr>
        <w:pStyle w:val="Odstavecseseznamem"/>
        <w:ind w:left="776"/>
        <w:jc w:val="both"/>
        <w:rPr>
          <w:rFonts w:asciiTheme="majorHAnsi" w:hAnsiTheme="majorHAnsi"/>
          <w:sz w:val="22"/>
          <w:szCs w:val="22"/>
        </w:rPr>
      </w:pPr>
    </w:p>
    <w:p w:rsidR="009F2636" w:rsidRPr="00221170" w:rsidRDefault="009F2636" w:rsidP="0068336E">
      <w:pPr>
        <w:jc w:val="both"/>
        <w:rPr>
          <w:rFonts w:asciiTheme="majorHAnsi" w:hAnsiTheme="majorHAnsi"/>
          <w:sz w:val="22"/>
          <w:szCs w:val="22"/>
        </w:rPr>
      </w:pPr>
    </w:p>
    <w:p w:rsidR="00AB5886" w:rsidRPr="00221170" w:rsidRDefault="00BB3455" w:rsidP="0068336E">
      <w:pPr>
        <w:jc w:val="both"/>
        <w:rPr>
          <w:rFonts w:asciiTheme="majorHAnsi" w:hAnsiTheme="majorHAnsi"/>
          <w:b/>
          <w:sz w:val="22"/>
          <w:szCs w:val="22"/>
          <w:u w:val="single"/>
        </w:rPr>
      </w:pPr>
      <w:r w:rsidRPr="00221170">
        <w:rPr>
          <w:rFonts w:asciiTheme="majorHAnsi" w:hAnsiTheme="majorHAnsi"/>
          <w:b/>
          <w:sz w:val="22"/>
          <w:szCs w:val="22"/>
          <w:u w:val="single"/>
        </w:rPr>
        <w:t>E</w:t>
      </w:r>
      <w:r w:rsidR="00904A8B" w:rsidRPr="00221170">
        <w:rPr>
          <w:rFonts w:asciiTheme="majorHAnsi" w:hAnsiTheme="majorHAnsi"/>
          <w:b/>
          <w:sz w:val="22"/>
          <w:szCs w:val="22"/>
          <w:u w:val="single"/>
        </w:rPr>
        <w:t>.</w:t>
      </w:r>
      <w:r w:rsidRPr="00221170">
        <w:rPr>
          <w:rFonts w:asciiTheme="majorHAnsi" w:hAnsiTheme="majorHAnsi"/>
          <w:b/>
          <w:sz w:val="22"/>
          <w:szCs w:val="22"/>
          <w:u w:val="single"/>
        </w:rPr>
        <w:t xml:space="preserve"> </w:t>
      </w:r>
      <w:r w:rsidR="00904A8B" w:rsidRPr="00221170">
        <w:rPr>
          <w:rFonts w:asciiTheme="majorHAnsi" w:hAnsiTheme="majorHAnsi"/>
          <w:b/>
          <w:sz w:val="22"/>
          <w:szCs w:val="22"/>
          <w:u w:val="single"/>
        </w:rPr>
        <w:t>Pověřuje:</w:t>
      </w:r>
    </w:p>
    <w:p w:rsidR="00172506" w:rsidRPr="00221170" w:rsidRDefault="00172506" w:rsidP="0068336E">
      <w:pPr>
        <w:jc w:val="both"/>
        <w:rPr>
          <w:rFonts w:asciiTheme="majorHAnsi" w:hAnsiTheme="majorHAnsi"/>
          <w:sz w:val="22"/>
          <w:szCs w:val="22"/>
        </w:rPr>
      </w:pPr>
    </w:p>
    <w:p w:rsidR="003E7C88" w:rsidRPr="00221170" w:rsidRDefault="003E7C88" w:rsidP="0068336E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="Calibri"/>
          <w:sz w:val="22"/>
          <w:szCs w:val="22"/>
        </w:rPr>
      </w:pPr>
      <w:r w:rsidRPr="00221170">
        <w:rPr>
          <w:rFonts w:asciiTheme="majorHAnsi" w:hAnsiTheme="majorHAnsi" w:cs="Calibri"/>
          <w:sz w:val="22"/>
          <w:szCs w:val="22"/>
        </w:rPr>
        <w:t>starostku podáním žádosti o poskytnutí dotace na Ministerstvo pro místní rozvoj na akci“ Oprava místní komunikace č. 21 Spálov“.</w:t>
      </w:r>
    </w:p>
    <w:p w:rsidR="00384D2A" w:rsidRPr="00221170" w:rsidRDefault="00384D2A" w:rsidP="0068336E">
      <w:pPr>
        <w:pStyle w:val="Odstavecseseznamem"/>
        <w:ind w:left="776"/>
        <w:jc w:val="both"/>
        <w:rPr>
          <w:rFonts w:asciiTheme="majorHAnsi" w:hAnsiTheme="majorHAnsi" w:cs="Calibri"/>
          <w:sz w:val="22"/>
          <w:szCs w:val="22"/>
        </w:rPr>
      </w:pPr>
    </w:p>
    <w:p w:rsidR="003E7C88" w:rsidRPr="00221170" w:rsidRDefault="003E7C88" w:rsidP="0068336E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="Calibri"/>
          <w:sz w:val="22"/>
          <w:szCs w:val="22"/>
        </w:rPr>
      </w:pPr>
      <w:r w:rsidRPr="00221170">
        <w:rPr>
          <w:rFonts w:asciiTheme="majorHAnsi" w:hAnsiTheme="majorHAnsi" w:cs="Calibri"/>
          <w:sz w:val="22"/>
          <w:szCs w:val="22"/>
        </w:rPr>
        <w:t xml:space="preserve">starostku podáním žádosti o poskytnutí dotace z rozpočtu Moravskoslezského kraje na akci “ Oprava místní komunikace č. 21“,  v případě vyhlášení vhodného dotačního </w:t>
      </w:r>
      <w:proofErr w:type="gramStart"/>
      <w:r w:rsidRPr="00221170">
        <w:rPr>
          <w:rFonts w:asciiTheme="majorHAnsi" w:hAnsiTheme="majorHAnsi" w:cs="Calibri"/>
          <w:sz w:val="22"/>
          <w:szCs w:val="22"/>
        </w:rPr>
        <w:t>titulu..</w:t>
      </w:r>
      <w:proofErr w:type="gramEnd"/>
    </w:p>
    <w:p w:rsidR="003E7C88" w:rsidRPr="00221170" w:rsidRDefault="003E7C88" w:rsidP="0068336E">
      <w:pPr>
        <w:pStyle w:val="Odstavecseseznamem"/>
        <w:ind w:left="776"/>
        <w:jc w:val="both"/>
        <w:rPr>
          <w:rFonts w:asciiTheme="majorHAnsi" w:hAnsiTheme="majorHAnsi"/>
          <w:sz w:val="22"/>
          <w:szCs w:val="22"/>
        </w:rPr>
      </w:pPr>
    </w:p>
    <w:p w:rsidR="00AB5886" w:rsidRPr="00221170" w:rsidRDefault="00AB5886" w:rsidP="0068336E">
      <w:pPr>
        <w:jc w:val="both"/>
        <w:rPr>
          <w:rFonts w:asciiTheme="majorHAnsi" w:hAnsiTheme="majorHAnsi"/>
          <w:sz w:val="22"/>
          <w:szCs w:val="22"/>
        </w:rPr>
      </w:pPr>
    </w:p>
    <w:p w:rsidR="00AB5886" w:rsidRPr="00221170" w:rsidRDefault="00AB5886" w:rsidP="0068336E">
      <w:pPr>
        <w:pStyle w:val="Odstavecseseznamem"/>
        <w:ind w:left="776"/>
        <w:jc w:val="both"/>
        <w:rPr>
          <w:rFonts w:asciiTheme="majorHAnsi" w:hAnsiTheme="majorHAnsi"/>
          <w:sz w:val="22"/>
          <w:szCs w:val="22"/>
        </w:rPr>
      </w:pPr>
    </w:p>
    <w:p w:rsidR="007C2C1F" w:rsidRPr="00221170" w:rsidRDefault="007C2C1F" w:rsidP="0068336E">
      <w:pPr>
        <w:pStyle w:val="Odstavecseseznamem"/>
        <w:ind w:left="776"/>
        <w:jc w:val="both"/>
        <w:rPr>
          <w:rFonts w:asciiTheme="majorHAnsi" w:hAnsiTheme="majorHAnsi"/>
          <w:sz w:val="22"/>
          <w:szCs w:val="22"/>
        </w:rPr>
      </w:pPr>
    </w:p>
    <w:p w:rsidR="007C2C1F" w:rsidRPr="00221170" w:rsidRDefault="007C2C1F" w:rsidP="0068336E">
      <w:pPr>
        <w:pStyle w:val="Odstavecseseznamem"/>
        <w:ind w:left="776"/>
        <w:jc w:val="both"/>
        <w:rPr>
          <w:rFonts w:asciiTheme="majorHAnsi" w:hAnsiTheme="majorHAnsi"/>
          <w:sz w:val="22"/>
          <w:szCs w:val="22"/>
        </w:rPr>
      </w:pPr>
    </w:p>
    <w:p w:rsidR="00AB5886" w:rsidRPr="00221170" w:rsidRDefault="00AB5886" w:rsidP="0068336E">
      <w:pPr>
        <w:pStyle w:val="Odstavecseseznamem"/>
        <w:ind w:left="776"/>
        <w:jc w:val="both"/>
        <w:rPr>
          <w:rFonts w:asciiTheme="majorHAnsi" w:hAnsiTheme="majorHAnsi"/>
          <w:sz w:val="22"/>
          <w:szCs w:val="22"/>
        </w:rPr>
      </w:pPr>
    </w:p>
    <w:p w:rsidR="00D42601" w:rsidRPr="00221170" w:rsidRDefault="00D42601" w:rsidP="0068336E">
      <w:pPr>
        <w:pStyle w:val="Prosttext"/>
        <w:jc w:val="both"/>
        <w:rPr>
          <w:rFonts w:asciiTheme="majorHAnsi" w:hAnsiTheme="majorHAnsi" w:cs="Calibri"/>
          <w:szCs w:val="22"/>
        </w:rPr>
      </w:pPr>
    </w:p>
    <w:p w:rsidR="00D42601" w:rsidRPr="00221170" w:rsidRDefault="00D42601" w:rsidP="0068336E">
      <w:pPr>
        <w:pStyle w:val="Prosttext"/>
        <w:jc w:val="both"/>
        <w:rPr>
          <w:rFonts w:asciiTheme="majorHAnsi" w:hAnsiTheme="majorHAnsi" w:cs="Calibri"/>
          <w:szCs w:val="22"/>
        </w:rPr>
      </w:pPr>
    </w:p>
    <w:p w:rsidR="00FB00C5" w:rsidRPr="00221170" w:rsidRDefault="00FB00C5" w:rsidP="0068336E">
      <w:pPr>
        <w:pStyle w:val="Odstavecseseznamem"/>
        <w:ind w:left="776"/>
        <w:jc w:val="both"/>
        <w:rPr>
          <w:rFonts w:asciiTheme="majorHAnsi" w:hAnsiTheme="majorHAnsi" w:cs="Calibri"/>
          <w:sz w:val="22"/>
          <w:szCs w:val="22"/>
        </w:rPr>
      </w:pPr>
    </w:p>
    <w:p w:rsidR="00D42601" w:rsidRPr="00221170" w:rsidRDefault="00D42601" w:rsidP="0068336E">
      <w:pPr>
        <w:pStyle w:val="Zkladntext2"/>
        <w:spacing w:after="0" w:line="240" w:lineRule="auto"/>
        <w:jc w:val="both"/>
        <w:rPr>
          <w:rFonts w:asciiTheme="majorHAnsi" w:hAnsiTheme="majorHAnsi"/>
          <w:iCs/>
          <w:sz w:val="22"/>
          <w:szCs w:val="22"/>
        </w:rPr>
      </w:pPr>
      <w:r w:rsidRPr="00221170">
        <w:rPr>
          <w:rFonts w:asciiTheme="majorHAnsi" w:hAnsiTheme="majorHAnsi"/>
          <w:iCs/>
          <w:sz w:val="22"/>
          <w:szCs w:val="22"/>
        </w:rPr>
        <w:t xml:space="preserve">…………………………………………….                           </w:t>
      </w:r>
      <w:r w:rsidRPr="00221170">
        <w:rPr>
          <w:rFonts w:asciiTheme="majorHAnsi" w:hAnsiTheme="majorHAnsi"/>
          <w:iCs/>
          <w:sz w:val="22"/>
          <w:szCs w:val="22"/>
        </w:rPr>
        <w:tab/>
      </w:r>
      <w:r w:rsidRPr="00221170">
        <w:rPr>
          <w:rFonts w:asciiTheme="majorHAnsi" w:hAnsiTheme="majorHAnsi"/>
          <w:iCs/>
          <w:sz w:val="22"/>
          <w:szCs w:val="22"/>
        </w:rPr>
        <w:tab/>
        <w:t xml:space="preserve"> …………………………………………….</w:t>
      </w:r>
    </w:p>
    <w:p w:rsidR="00D42601" w:rsidRPr="00221170" w:rsidRDefault="00D42601" w:rsidP="0068336E">
      <w:pPr>
        <w:pStyle w:val="Zkladntext2"/>
        <w:spacing w:after="0" w:line="240" w:lineRule="auto"/>
        <w:jc w:val="both"/>
        <w:rPr>
          <w:rFonts w:asciiTheme="majorHAnsi" w:hAnsiTheme="majorHAnsi"/>
          <w:iCs/>
          <w:sz w:val="22"/>
          <w:szCs w:val="22"/>
        </w:rPr>
      </w:pPr>
      <w:r w:rsidRPr="00221170">
        <w:rPr>
          <w:rFonts w:asciiTheme="majorHAnsi" w:hAnsiTheme="majorHAnsi"/>
          <w:iCs/>
          <w:sz w:val="22"/>
          <w:szCs w:val="22"/>
        </w:rPr>
        <w:t xml:space="preserve">starostka Ludmila </w:t>
      </w:r>
      <w:proofErr w:type="spellStart"/>
      <w:r w:rsidRPr="00221170">
        <w:rPr>
          <w:rFonts w:asciiTheme="majorHAnsi" w:hAnsiTheme="majorHAnsi"/>
          <w:iCs/>
          <w:sz w:val="22"/>
          <w:szCs w:val="22"/>
        </w:rPr>
        <w:t>Sucháčková</w:t>
      </w:r>
      <w:proofErr w:type="spellEnd"/>
      <w:r w:rsidRPr="00221170">
        <w:rPr>
          <w:rFonts w:asciiTheme="majorHAnsi" w:hAnsiTheme="majorHAnsi"/>
          <w:iCs/>
          <w:sz w:val="22"/>
          <w:szCs w:val="22"/>
        </w:rPr>
        <w:tab/>
        <w:t xml:space="preserve">                        </w:t>
      </w:r>
      <w:r w:rsidRPr="00221170">
        <w:rPr>
          <w:rFonts w:asciiTheme="majorHAnsi" w:hAnsiTheme="majorHAnsi"/>
          <w:iCs/>
          <w:sz w:val="22"/>
          <w:szCs w:val="22"/>
        </w:rPr>
        <w:tab/>
        <w:t xml:space="preserve"> </w:t>
      </w:r>
      <w:proofErr w:type="gramStart"/>
      <w:r w:rsidRPr="00221170">
        <w:rPr>
          <w:rFonts w:asciiTheme="majorHAnsi" w:hAnsiTheme="majorHAnsi"/>
          <w:iCs/>
          <w:sz w:val="22"/>
          <w:szCs w:val="22"/>
        </w:rPr>
        <w:t>místostarosta    Oldřich</w:t>
      </w:r>
      <w:proofErr w:type="gramEnd"/>
      <w:r w:rsidRPr="00221170">
        <w:rPr>
          <w:rFonts w:asciiTheme="majorHAnsi" w:hAnsiTheme="majorHAnsi"/>
          <w:iCs/>
          <w:sz w:val="22"/>
          <w:szCs w:val="22"/>
        </w:rPr>
        <w:t xml:space="preserve"> Kostka</w:t>
      </w:r>
    </w:p>
    <w:p w:rsidR="00D42601" w:rsidRPr="00221170" w:rsidRDefault="00D42601" w:rsidP="0068336E">
      <w:pPr>
        <w:pStyle w:val="Zkladntext2"/>
        <w:spacing w:after="0" w:line="240" w:lineRule="auto"/>
        <w:jc w:val="both"/>
        <w:rPr>
          <w:rFonts w:asciiTheme="majorHAnsi" w:hAnsiTheme="majorHAnsi"/>
          <w:iCs/>
          <w:sz w:val="22"/>
          <w:szCs w:val="22"/>
        </w:rPr>
      </w:pPr>
    </w:p>
    <w:p w:rsidR="007D193B" w:rsidRPr="00221170" w:rsidRDefault="00D42601" w:rsidP="0068336E">
      <w:pPr>
        <w:pStyle w:val="Zkladntext2"/>
        <w:spacing w:after="0" w:line="240" w:lineRule="auto"/>
        <w:jc w:val="both"/>
        <w:rPr>
          <w:rFonts w:asciiTheme="majorHAnsi" w:hAnsiTheme="majorHAnsi"/>
          <w:iCs/>
          <w:sz w:val="22"/>
          <w:szCs w:val="22"/>
        </w:rPr>
      </w:pPr>
      <w:r w:rsidRPr="00221170">
        <w:rPr>
          <w:rFonts w:asciiTheme="majorHAnsi" w:hAnsiTheme="majorHAnsi"/>
          <w:iCs/>
          <w:sz w:val="22"/>
          <w:szCs w:val="22"/>
        </w:rPr>
        <w:t xml:space="preserve">Ve Spálově </w:t>
      </w:r>
      <w:proofErr w:type="gramStart"/>
      <w:r w:rsidR="00384D2A" w:rsidRPr="00221170">
        <w:rPr>
          <w:rFonts w:asciiTheme="majorHAnsi" w:hAnsiTheme="majorHAnsi"/>
          <w:iCs/>
          <w:sz w:val="22"/>
          <w:szCs w:val="22"/>
        </w:rPr>
        <w:t>14.12.2016</w:t>
      </w:r>
      <w:proofErr w:type="gramEnd"/>
    </w:p>
    <w:sectPr w:rsidR="007D193B" w:rsidRPr="0022117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C86" w:rsidRDefault="00F97C86" w:rsidP="00904A8B">
      <w:r>
        <w:separator/>
      </w:r>
    </w:p>
  </w:endnote>
  <w:endnote w:type="continuationSeparator" w:id="0">
    <w:p w:rsidR="00F97C86" w:rsidRDefault="00F97C86" w:rsidP="0090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-OneByteIdentity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3929670"/>
      <w:docPartObj>
        <w:docPartGallery w:val="Page Numbers (Bottom of Page)"/>
        <w:docPartUnique/>
      </w:docPartObj>
    </w:sdtPr>
    <w:sdtEndPr/>
    <w:sdtContent>
      <w:p w:rsidR="00904A8B" w:rsidRDefault="00904A8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9FA">
          <w:rPr>
            <w:noProof/>
          </w:rPr>
          <w:t>1</w:t>
        </w:r>
        <w:r>
          <w:fldChar w:fldCharType="end"/>
        </w:r>
      </w:p>
    </w:sdtContent>
  </w:sdt>
  <w:p w:rsidR="00904A8B" w:rsidRDefault="00904A8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C86" w:rsidRDefault="00F97C86" w:rsidP="00904A8B">
      <w:r>
        <w:separator/>
      </w:r>
    </w:p>
  </w:footnote>
  <w:footnote w:type="continuationSeparator" w:id="0">
    <w:p w:rsidR="00F97C86" w:rsidRDefault="00F97C86" w:rsidP="00904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47389"/>
    <w:multiLevelType w:val="hybridMultilevel"/>
    <w:tmpl w:val="4F3AECF2"/>
    <w:lvl w:ilvl="0" w:tplc="04AC8A34">
      <w:start w:val="338"/>
      <w:numFmt w:val="decimal"/>
      <w:lvlText w:val="%1/13/2016"/>
      <w:lvlJc w:val="right"/>
      <w:pPr>
        <w:ind w:left="776" w:hanging="360"/>
      </w:pPr>
      <w:rPr>
        <w:rFonts w:asciiTheme="majorHAnsi" w:hAnsiTheme="majorHAns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93B"/>
    <w:rsid w:val="00031655"/>
    <w:rsid w:val="00116271"/>
    <w:rsid w:val="001460F8"/>
    <w:rsid w:val="00172506"/>
    <w:rsid w:val="0021566B"/>
    <w:rsid w:val="002170D0"/>
    <w:rsid w:val="00221170"/>
    <w:rsid w:val="00223D48"/>
    <w:rsid w:val="002A1B51"/>
    <w:rsid w:val="002A40F8"/>
    <w:rsid w:val="002C5B3D"/>
    <w:rsid w:val="0035025C"/>
    <w:rsid w:val="00384D2A"/>
    <w:rsid w:val="003D0A70"/>
    <w:rsid w:val="003E7C88"/>
    <w:rsid w:val="0043695E"/>
    <w:rsid w:val="00457CC6"/>
    <w:rsid w:val="00491F48"/>
    <w:rsid w:val="004A39FA"/>
    <w:rsid w:val="00513CD0"/>
    <w:rsid w:val="005314C1"/>
    <w:rsid w:val="00561BD1"/>
    <w:rsid w:val="0068336E"/>
    <w:rsid w:val="006E2D86"/>
    <w:rsid w:val="00700F15"/>
    <w:rsid w:val="00715029"/>
    <w:rsid w:val="007159C9"/>
    <w:rsid w:val="007C2C1F"/>
    <w:rsid w:val="007D193B"/>
    <w:rsid w:val="00832E7F"/>
    <w:rsid w:val="008A104E"/>
    <w:rsid w:val="008B746A"/>
    <w:rsid w:val="008D4538"/>
    <w:rsid w:val="00904A8B"/>
    <w:rsid w:val="00956B63"/>
    <w:rsid w:val="009A48CF"/>
    <w:rsid w:val="009D7DB3"/>
    <w:rsid w:val="009F2636"/>
    <w:rsid w:val="00A007B0"/>
    <w:rsid w:val="00A73E10"/>
    <w:rsid w:val="00AB5886"/>
    <w:rsid w:val="00BB3455"/>
    <w:rsid w:val="00BB7E71"/>
    <w:rsid w:val="00BE20AF"/>
    <w:rsid w:val="00C428E6"/>
    <w:rsid w:val="00C44923"/>
    <w:rsid w:val="00C92C76"/>
    <w:rsid w:val="00D31903"/>
    <w:rsid w:val="00D36F43"/>
    <w:rsid w:val="00D42601"/>
    <w:rsid w:val="00E2629E"/>
    <w:rsid w:val="00E50DDC"/>
    <w:rsid w:val="00E63DC5"/>
    <w:rsid w:val="00EE4D28"/>
    <w:rsid w:val="00EF3F10"/>
    <w:rsid w:val="00F539D7"/>
    <w:rsid w:val="00F97C86"/>
    <w:rsid w:val="00FB00C5"/>
    <w:rsid w:val="00FC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2C7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92C76"/>
    <w:pPr>
      <w:jc w:val="center"/>
    </w:pPr>
    <w:rPr>
      <w:b/>
      <w:bCs/>
      <w:szCs w:val="20"/>
    </w:rPr>
  </w:style>
  <w:style w:type="character" w:customStyle="1" w:styleId="NzevChar">
    <w:name w:val="Název Char"/>
    <w:basedOn w:val="Standardnpsmoodstavce"/>
    <w:link w:val="Nzev"/>
    <w:rsid w:val="00C92C76"/>
    <w:rPr>
      <w:b/>
      <w:bCs/>
      <w:sz w:val="24"/>
    </w:rPr>
  </w:style>
  <w:style w:type="paragraph" w:styleId="Bezmezer">
    <w:name w:val="No Spacing"/>
    <w:uiPriority w:val="1"/>
    <w:qFormat/>
    <w:rsid w:val="00C92C76"/>
    <w:rPr>
      <w:rFonts w:ascii="Calibri" w:eastAsia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C92C7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491F48"/>
    <w:rPr>
      <w:rFonts w:ascii="Calibri" w:eastAsia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91F48"/>
    <w:rPr>
      <w:rFonts w:ascii="Calibri" w:eastAsia="Calibri" w:hAnsi="Calibri"/>
      <w:sz w:val="22"/>
      <w:szCs w:val="21"/>
    </w:rPr>
  </w:style>
  <w:style w:type="paragraph" w:styleId="Zkladntext">
    <w:name w:val="Body Text"/>
    <w:basedOn w:val="Normln"/>
    <w:link w:val="ZkladntextChar"/>
    <w:rsid w:val="00AB5886"/>
    <w:pPr>
      <w:jc w:val="both"/>
    </w:pPr>
    <w:rPr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B5886"/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4A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4A8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04A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4A8B"/>
    <w:rPr>
      <w:sz w:val="24"/>
      <w:szCs w:val="24"/>
    </w:rPr>
  </w:style>
  <w:style w:type="paragraph" w:styleId="Zkladntext2">
    <w:name w:val="Body Text 2"/>
    <w:basedOn w:val="Normln"/>
    <w:link w:val="Zkladntext2Char"/>
    <w:unhideWhenUsed/>
    <w:rsid w:val="00D4260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4260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26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26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2C7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92C76"/>
    <w:pPr>
      <w:jc w:val="center"/>
    </w:pPr>
    <w:rPr>
      <w:b/>
      <w:bCs/>
      <w:szCs w:val="20"/>
    </w:rPr>
  </w:style>
  <w:style w:type="character" w:customStyle="1" w:styleId="NzevChar">
    <w:name w:val="Název Char"/>
    <w:basedOn w:val="Standardnpsmoodstavce"/>
    <w:link w:val="Nzev"/>
    <w:rsid w:val="00C92C76"/>
    <w:rPr>
      <w:b/>
      <w:bCs/>
      <w:sz w:val="24"/>
    </w:rPr>
  </w:style>
  <w:style w:type="paragraph" w:styleId="Bezmezer">
    <w:name w:val="No Spacing"/>
    <w:uiPriority w:val="1"/>
    <w:qFormat/>
    <w:rsid w:val="00C92C76"/>
    <w:rPr>
      <w:rFonts w:ascii="Calibri" w:eastAsia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C92C7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491F48"/>
    <w:rPr>
      <w:rFonts w:ascii="Calibri" w:eastAsia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91F48"/>
    <w:rPr>
      <w:rFonts w:ascii="Calibri" w:eastAsia="Calibri" w:hAnsi="Calibri"/>
      <w:sz w:val="22"/>
      <w:szCs w:val="21"/>
    </w:rPr>
  </w:style>
  <w:style w:type="paragraph" w:styleId="Zkladntext">
    <w:name w:val="Body Text"/>
    <w:basedOn w:val="Normln"/>
    <w:link w:val="ZkladntextChar"/>
    <w:rsid w:val="00AB5886"/>
    <w:pPr>
      <w:jc w:val="both"/>
    </w:pPr>
    <w:rPr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B5886"/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4A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4A8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04A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4A8B"/>
    <w:rPr>
      <w:sz w:val="24"/>
      <w:szCs w:val="24"/>
    </w:rPr>
  </w:style>
  <w:style w:type="paragraph" w:styleId="Zkladntext2">
    <w:name w:val="Body Text 2"/>
    <w:basedOn w:val="Normln"/>
    <w:link w:val="Zkladntext2Char"/>
    <w:unhideWhenUsed/>
    <w:rsid w:val="00D4260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4260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26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2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3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7CFE0-3A0E-42E2-ADC8-0FD98F613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901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4</cp:revision>
  <cp:lastPrinted>2016-12-15T14:18:00Z</cp:lastPrinted>
  <dcterms:created xsi:type="dcterms:W3CDTF">2016-12-14T18:11:00Z</dcterms:created>
  <dcterms:modified xsi:type="dcterms:W3CDTF">2016-12-15T15:20:00Z</dcterms:modified>
</cp:coreProperties>
</file>